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A1805" w14:textId="77777777" w:rsidR="009A3A92" w:rsidRDefault="009A3A92" w:rsidP="005B0DF4">
      <w:pPr>
        <w:spacing w:after="0" w:line="259" w:lineRule="auto"/>
        <w:jc w:val="center"/>
        <w:rPr>
          <w:rFonts w:ascii="Sarabun" w:eastAsia="Sarabun" w:hAnsi="Sarabun"/>
          <w:b/>
          <w:noProof/>
          <w:color w:val="000000"/>
          <w:sz w:val="16"/>
          <w:szCs w:val="16"/>
        </w:rPr>
      </w:pPr>
    </w:p>
    <w:p w14:paraId="311F79C1" w14:textId="3E29DAC2" w:rsidR="005B0DF4" w:rsidRPr="00595811" w:rsidRDefault="00CE26B4" w:rsidP="009A3A92">
      <w:pPr>
        <w:spacing w:after="0" w:line="259" w:lineRule="auto"/>
        <w:jc w:val="center"/>
        <w:rPr>
          <w:rFonts w:ascii="Sarabun" w:eastAsia="Sarabun" w:hAnsi="Sarabun"/>
          <w:b/>
          <w:color w:val="000000"/>
          <w:sz w:val="16"/>
          <w:szCs w:val="16"/>
        </w:rPr>
      </w:pPr>
      <w:r>
        <w:rPr>
          <w:rFonts w:ascii="Sarabun" w:eastAsia="Sarabun" w:hAnsi="Sarabun"/>
          <w:b/>
          <w:noProof/>
          <w:color w:val="000000"/>
          <w:sz w:val="16"/>
          <w:szCs w:val="16"/>
        </w:rPr>
        <w:drawing>
          <wp:inline distT="0" distB="0" distL="0" distR="0" wp14:anchorId="48CDC9A8" wp14:editId="6406F94E">
            <wp:extent cx="3810000" cy="1904365"/>
            <wp:effectExtent l="0" t="0" r="0" b="0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ป้ายหัวข้อ (40 x 10 ซม.).png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5000" b="90000" l="10000" r="90000">
                                  <a14:foregroundMark x1="46550" y1="5000" x2="46400" y2="85200"/>
                                  <a14:foregroundMark x1="46400" y1="85200" x2="50300" y2="45000"/>
                                  <a14:foregroundMark x1="50300" y1="45000" x2="49700" y2="77800"/>
                                  <a14:foregroundMark x1="49700" y1="77800" x2="49400" y2="79200"/>
                                  <a14:foregroundMark x1="58900" y1="27800" x2="62300" y2="72400"/>
                                  <a14:foregroundMark x1="62300" y1="72400" x2="63150" y2="39800"/>
                                  <a14:foregroundMark x1="63150" y1="39800" x2="55150" y2="35600"/>
                                  <a14:foregroundMark x1="55150" y1="35600" x2="71600" y2="46600"/>
                                  <a14:foregroundMark x1="71600" y1="46600" x2="76200" y2="72600"/>
                                  <a14:foregroundMark x1="76200" y1="72600" x2="72150" y2="33800"/>
                                  <a14:foregroundMark x1="72150" y1="33800" x2="72350" y2="71200"/>
                                  <a14:foregroundMark x1="72350" y1="71200" x2="76050" y2="31600"/>
                                  <a14:foregroundMark x1="76050" y1="31600" x2="76100" y2="67400"/>
                                  <a14:foregroundMark x1="76100" y1="67400" x2="72800" y2="60200"/>
                                  <a14:foregroundMark x1="79000" y1="34800" x2="79450" y2="66600"/>
                                  <a14:foregroundMark x1="79450" y1="66600" x2="80600" y2="56400"/>
                                  <a14:foregroundMark x1="79800" y1="45600" x2="72800" y2="50000"/>
                                  <a14:foregroundMark x1="77750" y1="43600" x2="78350" y2="67200"/>
                                  <a14:foregroundMark x1="80750" y1="46200" x2="80750" y2="46200"/>
                                  <a14:foregroundMark x1="80600" y1="46200" x2="80600" y2="46200"/>
                                  <a14:foregroundMark x1="64600" y1="48800" x2="57050" y2="30600"/>
                                  <a14:foregroundMark x1="57050" y1="30600" x2="59700" y2="61200"/>
                                  <a14:foregroundMark x1="59700" y1="61200" x2="67450" y2="49800"/>
                                  <a14:foregroundMark x1="67450" y1="49800" x2="60550" y2="65600"/>
                                  <a14:foregroundMark x1="60550" y1="65600" x2="61600" y2="69000"/>
                                  <a14:foregroundMark x1="64100" y1="44400" x2="63300" y2="46200"/>
                                  <a14:foregroundMark x1="63650" y1="45600" x2="64100" y2="76600"/>
                                  <a14:foregroundMark x1="49100" y1="35400" x2="49700" y2="72400"/>
                                  <a14:foregroundMark x1="49700" y1="72400" x2="48900" y2="30800"/>
                                  <a14:foregroundMark x1="48900" y1="30800" x2="49100" y2="69400"/>
                                  <a14:foregroundMark x1="49100" y1="69400" x2="48900" y2="37400"/>
                                  <a14:foregroundMark x1="48900" y1="37400" x2="48100" y2="73800"/>
                                  <a14:foregroundMark x1="48100" y1="73800" x2="47800" y2="28800"/>
                                  <a14:foregroundMark x1="47800" y1="28800" x2="46050" y2="68600"/>
                                  <a14:foregroundMark x1="46050" y1="68600" x2="45600" y2="39200"/>
                                  <a14:foregroundMark x1="44800" y1="41800" x2="43050" y2="74000"/>
                                  <a14:foregroundMark x1="43050" y1="74000" x2="47200" y2="38000"/>
                                  <a14:foregroundMark x1="47200" y1="38000" x2="47200" y2="36800"/>
                                  <a14:foregroundMark x1="50800" y1="48800" x2="49850" y2="64000"/>
                                  <a14:foregroundMark x1="36550" y1="28400" x2="35600" y2="56400"/>
                                  <a14:backgroundMark x1="48868" y1="76477" x2="49400" y2="84200"/>
                                  <a14:backgroundMark x1="48698" y1="74010" x2="48871" y2="76516"/>
                                  <a14:backgroundMark x1="47464" y1="56089" x2="47594" y2="57980"/>
                                  <a14:backgroundMark x1="44950" y1="19600" x2="45654" y2="29813"/>
                                  <a14:backgroundMark x1="49400" y1="84200" x2="49400" y2="84200"/>
                                  <a14:backgroundMark x1="62700" y1="31600" x2="62982" y2="37737"/>
                                  <a14:backgroundMark x1="59431" y1="46420" x2="59267" y2="45810"/>
                                  <a14:backgroundMark x1="80167" y1="66438" x2="80550" y2="68400"/>
                                  <a14:backgroundMark x1="75229" y1="52719" x2="74905" y2="51764"/>
                                  <a14:backgroundMark x1="77281" y1="58763" x2="76937" y2="57750"/>
                                  <a14:backgroundMark x1="80550" y1="68400" x2="79904" y2="6649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89" r="30606"/>
                    <a:stretch/>
                  </pic:blipFill>
                  <pic:spPr bwMode="auto">
                    <a:xfrm>
                      <a:off x="0" y="0"/>
                      <a:ext cx="3811041" cy="1904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48652A" w14:textId="77777777" w:rsidR="00595811" w:rsidRPr="00595811" w:rsidRDefault="00595811" w:rsidP="005B0DF4">
      <w:pPr>
        <w:spacing w:after="0" w:line="259" w:lineRule="auto"/>
        <w:jc w:val="center"/>
        <w:rPr>
          <w:rFonts w:ascii="TH SarabunPSK" w:eastAsia="Sarabun" w:hAnsi="TH SarabunPSK" w:cs="TH SarabunPSK"/>
          <w:b/>
          <w:bCs/>
          <w:color w:val="000000"/>
          <w:sz w:val="28"/>
        </w:rPr>
      </w:pPr>
    </w:p>
    <w:p w14:paraId="6AD0C9AF" w14:textId="77777777" w:rsidR="00595811" w:rsidRPr="00595811" w:rsidRDefault="00595811" w:rsidP="005B0DF4">
      <w:pPr>
        <w:spacing w:after="0" w:line="259" w:lineRule="auto"/>
        <w:jc w:val="center"/>
        <w:rPr>
          <w:rFonts w:ascii="TH SarabunPSK" w:eastAsia="Sarabun" w:hAnsi="TH SarabunPSK" w:cs="TH SarabunPSK"/>
          <w:b/>
          <w:bCs/>
          <w:color w:val="000000"/>
          <w:sz w:val="48"/>
          <w:szCs w:val="48"/>
        </w:rPr>
      </w:pPr>
    </w:p>
    <w:p w14:paraId="2543ABD6" w14:textId="77777777" w:rsidR="00CE26B4" w:rsidRDefault="00CE26B4" w:rsidP="005B0DF4">
      <w:pPr>
        <w:spacing w:after="0" w:line="259" w:lineRule="auto"/>
        <w:jc w:val="center"/>
        <w:rPr>
          <w:rFonts w:ascii="TH SarabunPSK" w:eastAsia="Sarabun" w:hAnsi="TH SarabunPSK" w:cs="TH SarabunPSK"/>
          <w:b/>
          <w:bCs/>
          <w:color w:val="000000"/>
          <w:sz w:val="72"/>
          <w:szCs w:val="72"/>
        </w:rPr>
      </w:pPr>
    </w:p>
    <w:p w14:paraId="57DF5CDF" w14:textId="3A4FDFA6" w:rsidR="00595811" w:rsidRPr="0048086B" w:rsidRDefault="005B0DF4" w:rsidP="005B0DF4">
      <w:pPr>
        <w:spacing w:after="0" w:line="259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72"/>
          <w:szCs w:val="72"/>
        </w:rPr>
      </w:pPr>
      <w:r w:rsidRPr="0048086B">
        <w:rPr>
          <w:rFonts w:ascii="TH SarabunIT๙" w:eastAsia="Sarabun" w:hAnsi="TH SarabunIT๙" w:cs="TH SarabunIT๙"/>
          <w:b/>
          <w:bCs/>
          <w:color w:val="000000"/>
          <w:sz w:val="72"/>
          <w:szCs w:val="72"/>
          <w:cs/>
        </w:rPr>
        <w:t>รายงานผลการดำเนินการ</w:t>
      </w:r>
    </w:p>
    <w:p w14:paraId="5CDB18C1" w14:textId="2C3BA873" w:rsidR="005B0DF4" w:rsidRPr="0048086B" w:rsidRDefault="005B0DF4" w:rsidP="005B0DF4">
      <w:pPr>
        <w:spacing w:after="0" w:line="259" w:lineRule="auto"/>
        <w:jc w:val="center"/>
        <w:rPr>
          <w:rFonts w:ascii="TH SarabunIT๙" w:eastAsia="Sarabun" w:hAnsi="TH SarabunIT๙" w:cs="TH SarabunIT๙"/>
          <w:b/>
          <w:color w:val="000000"/>
          <w:sz w:val="72"/>
          <w:szCs w:val="72"/>
        </w:rPr>
      </w:pPr>
      <w:r w:rsidRPr="0048086B">
        <w:rPr>
          <w:rFonts w:ascii="TH SarabunIT๙" w:eastAsia="Sarabun" w:hAnsi="TH SarabunIT๙" w:cs="TH SarabunIT๙"/>
          <w:b/>
          <w:bCs/>
          <w:color w:val="000000"/>
          <w:sz w:val="72"/>
          <w:szCs w:val="72"/>
          <w:cs/>
        </w:rPr>
        <w:t>เพื่อจัดการความเสี่ยงต่อการ</w:t>
      </w:r>
      <w:r w:rsidR="00320406">
        <w:rPr>
          <w:rFonts w:ascii="TH SarabunIT๙" w:eastAsia="Sarabun" w:hAnsi="TH SarabunIT๙" w:cs="TH SarabunIT๙" w:hint="cs"/>
          <w:b/>
          <w:bCs/>
          <w:color w:val="000000"/>
          <w:sz w:val="72"/>
          <w:szCs w:val="72"/>
          <w:cs/>
        </w:rPr>
        <w:t xml:space="preserve">ทุจริต - </w:t>
      </w:r>
      <w:r w:rsidRPr="0048086B">
        <w:rPr>
          <w:rFonts w:ascii="TH SarabunIT๙" w:eastAsia="Sarabun" w:hAnsi="TH SarabunIT๙" w:cs="TH SarabunIT๙"/>
          <w:b/>
          <w:bCs/>
          <w:color w:val="000000"/>
          <w:sz w:val="72"/>
          <w:szCs w:val="72"/>
          <w:cs/>
        </w:rPr>
        <w:t>รับสินบน</w:t>
      </w:r>
    </w:p>
    <w:p w14:paraId="5C519900" w14:textId="012570F5" w:rsidR="005B0DF4" w:rsidRPr="0048086B" w:rsidRDefault="005B0DF4" w:rsidP="00F65680">
      <w:pPr>
        <w:spacing w:after="0" w:line="259" w:lineRule="auto"/>
        <w:jc w:val="center"/>
        <w:rPr>
          <w:rFonts w:ascii="TH SarabunIT๙" w:eastAsia="Sarabun" w:hAnsi="TH SarabunIT๙" w:cs="TH SarabunIT๙"/>
          <w:bCs/>
          <w:color w:val="FF0000"/>
          <w:sz w:val="72"/>
          <w:szCs w:val="72"/>
        </w:rPr>
      </w:pPr>
      <w:r w:rsidRPr="0048086B">
        <w:rPr>
          <w:rFonts w:ascii="TH SarabunIT๙" w:eastAsia="Sarabun" w:hAnsi="TH SarabunIT๙" w:cs="TH SarabunIT๙"/>
          <w:bCs/>
          <w:color w:val="FF0000"/>
          <w:sz w:val="72"/>
          <w:szCs w:val="72"/>
          <w:cs/>
        </w:rPr>
        <w:t xml:space="preserve">ประจำปีงบประมาณ </w:t>
      </w:r>
      <w:r w:rsidR="00595811" w:rsidRPr="0048086B">
        <w:rPr>
          <w:rFonts w:ascii="TH SarabunIT๙" w:eastAsia="Sarabun" w:hAnsi="TH SarabunIT๙" w:cs="TH SarabunIT๙"/>
          <w:bCs/>
          <w:color w:val="FF0000"/>
          <w:sz w:val="72"/>
          <w:szCs w:val="72"/>
          <w:cs/>
        </w:rPr>
        <w:t>256</w:t>
      </w:r>
      <w:r w:rsidR="00320406">
        <w:rPr>
          <w:rFonts w:ascii="TH SarabunIT๙" w:eastAsia="Sarabun" w:hAnsi="TH SarabunIT๙" w:cs="TH SarabunIT๙" w:hint="cs"/>
          <w:bCs/>
          <w:color w:val="FF0000"/>
          <w:sz w:val="72"/>
          <w:szCs w:val="72"/>
          <w:cs/>
        </w:rPr>
        <w:t>9</w:t>
      </w:r>
    </w:p>
    <w:p w14:paraId="04B9963B" w14:textId="5EC51366" w:rsidR="00595811" w:rsidRPr="00595811" w:rsidRDefault="00595811" w:rsidP="009A3A92">
      <w:pPr>
        <w:spacing w:after="0" w:line="259" w:lineRule="auto"/>
        <w:rPr>
          <w:rFonts w:ascii="TH SarabunPSK" w:eastAsia="Sarabun" w:hAnsi="TH SarabunPSK" w:cs="TH SarabunPSK"/>
          <w:bCs/>
          <w:color w:val="FF0000"/>
          <w:sz w:val="72"/>
          <w:szCs w:val="72"/>
        </w:rPr>
      </w:pPr>
    </w:p>
    <w:p w14:paraId="37757982" w14:textId="6372196E" w:rsidR="00595811" w:rsidRPr="00595811" w:rsidRDefault="00595811" w:rsidP="00595811">
      <w:pPr>
        <w:spacing w:after="0" w:line="259" w:lineRule="auto"/>
        <w:jc w:val="center"/>
        <w:rPr>
          <w:rFonts w:ascii="TH SarabunPSK" w:eastAsia="Sarabun" w:hAnsi="TH SarabunPSK" w:cs="TH SarabunPSK"/>
          <w:b/>
          <w:color w:val="000000"/>
          <w:sz w:val="72"/>
          <w:szCs w:val="72"/>
        </w:rPr>
      </w:pPr>
      <w:r w:rsidRPr="00595811">
        <w:rPr>
          <w:rFonts w:ascii="TH SarabunPSK" w:eastAsia="Sarabun" w:hAnsi="TH SarabunPSK" w:cs="TH SarabunPSK"/>
          <w:b/>
          <w:bCs/>
          <w:color w:val="000000"/>
          <w:sz w:val="72"/>
          <w:szCs w:val="72"/>
          <w:cs/>
        </w:rPr>
        <w:t>สถานีตำรวจ</w:t>
      </w:r>
      <w:r w:rsidRPr="00595811">
        <w:rPr>
          <w:rFonts w:ascii="TH SarabunPSK" w:eastAsia="Sarabun" w:hAnsi="TH SarabunPSK" w:cs="TH SarabunPSK" w:hint="cs"/>
          <w:b/>
          <w:bCs/>
          <w:color w:val="000000"/>
          <w:sz w:val="72"/>
          <w:szCs w:val="72"/>
          <w:cs/>
        </w:rPr>
        <w:t>ภูธร</w:t>
      </w:r>
      <w:r w:rsidR="009A3A92">
        <w:rPr>
          <w:rFonts w:ascii="TH SarabunPSK" w:eastAsia="Sarabun" w:hAnsi="TH SarabunPSK" w:cs="TH SarabunPSK" w:hint="cs"/>
          <w:b/>
          <w:bCs/>
          <w:color w:val="000000"/>
          <w:sz w:val="72"/>
          <w:szCs w:val="72"/>
          <w:cs/>
        </w:rPr>
        <w:t>เทพสถิต</w:t>
      </w:r>
    </w:p>
    <w:p w14:paraId="49861236" w14:textId="77777777" w:rsidR="00595811" w:rsidRPr="00595811" w:rsidRDefault="00595811" w:rsidP="00F65680">
      <w:pPr>
        <w:spacing w:after="0" w:line="259" w:lineRule="auto"/>
        <w:jc w:val="center"/>
        <w:rPr>
          <w:rFonts w:ascii="TH SarabunPSK" w:eastAsia="Sarabun" w:hAnsi="TH SarabunPSK" w:cs="TH SarabunPSK"/>
          <w:bCs/>
          <w:color w:val="FF0000"/>
          <w:sz w:val="40"/>
          <w:szCs w:val="40"/>
        </w:rPr>
      </w:pPr>
    </w:p>
    <w:p w14:paraId="41677CA0" w14:textId="77777777" w:rsidR="00F03E10" w:rsidRPr="00F03E10" w:rsidRDefault="00F03E10" w:rsidP="00F65680">
      <w:pPr>
        <w:spacing w:after="0" w:line="259" w:lineRule="auto"/>
        <w:jc w:val="center"/>
        <w:rPr>
          <w:rFonts w:ascii="TH SarabunPSK" w:eastAsia="Sarabun" w:hAnsi="TH SarabunPSK" w:cs="TH SarabunPSK"/>
          <w:bCs/>
          <w:color w:val="000000"/>
          <w:sz w:val="40"/>
          <w:szCs w:val="40"/>
        </w:rPr>
      </w:pPr>
    </w:p>
    <w:p w14:paraId="6692DCF6" w14:textId="2B468494" w:rsidR="00F36DF7" w:rsidRPr="009A3A92" w:rsidRDefault="00F03E10" w:rsidP="009A3A92">
      <w:pPr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Sarabun" w:hAnsi="TH SarabunPSK" w:cs="TH SarabunPSK"/>
          <w:b/>
          <w:bCs/>
          <w:color w:val="000000"/>
          <w:sz w:val="32"/>
          <w:szCs w:val="32"/>
          <w:cs/>
        </w:rPr>
        <w:br w:type="page"/>
      </w:r>
    </w:p>
    <w:p w14:paraId="420B42DF" w14:textId="484416A8" w:rsidR="00595811" w:rsidRDefault="00F13933" w:rsidP="00595811">
      <w:pPr>
        <w:spacing w:after="0" w:line="259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  <w:r>
        <w:rPr>
          <w:rFonts w:ascii="TH SarabunIT๙" w:eastAsia="Sarabun" w:hAnsi="TH SarabunIT๙" w:cs="TH SarabunIT๙" w:hint="cs"/>
          <w:b/>
          <w:bCs/>
          <w:color w:val="000000"/>
          <w:sz w:val="36"/>
          <w:szCs w:val="36"/>
          <w:cs/>
        </w:rPr>
        <w:lastRenderedPageBreak/>
        <w:t>บท</w:t>
      </w:r>
      <w:r w:rsidR="00595811" w:rsidRPr="00595811">
        <w:rPr>
          <w:rFonts w:ascii="TH SarabunIT๙" w:eastAsia="Sarabun" w:hAnsi="TH SarabunIT๙" w:cs="TH SarabunIT๙"/>
          <w:b/>
          <w:bCs/>
          <w:color w:val="000000"/>
          <w:sz w:val="36"/>
          <w:szCs w:val="36"/>
          <w:cs/>
        </w:rPr>
        <w:t>นำ</w:t>
      </w:r>
    </w:p>
    <w:p w14:paraId="29E14B2B" w14:textId="77777777" w:rsidR="00595811" w:rsidRPr="00595811" w:rsidRDefault="00595811" w:rsidP="00595811">
      <w:pPr>
        <w:spacing w:after="0" w:line="259" w:lineRule="auto"/>
        <w:jc w:val="center"/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6C0FC0DC" w14:textId="074A30B6" w:rsidR="00595811" w:rsidRDefault="00595811" w:rsidP="00595811">
      <w:pPr>
        <w:spacing w:after="0" w:line="259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595811">
        <w:rPr>
          <w:rFonts w:ascii="TH SarabunIT๙" w:eastAsia="Sarabun" w:hAnsi="TH SarabunIT๙" w:cs="TH SarabunIT๙"/>
          <w:b/>
          <w:bCs/>
          <w:color w:val="000000"/>
          <w:sz w:val="40"/>
          <w:szCs w:val="40"/>
          <w:cs/>
        </w:rPr>
        <w:tab/>
      </w:r>
      <w:r w:rsidRPr="0059581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ตามที่สถานีตำรวจภูธร</w:t>
      </w:r>
      <w:r w:rsidR="009A3A92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เทพสถิต</w:t>
      </w:r>
      <w:r w:rsidRPr="0059581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ได้ดำเนินการเพื่อจัดการความเสี่ยงต่อการรับสินบน และ ได้มีแผนบริหารความเสี่ยงต่อการรับสินบน ประจำปีงบประมาณ 256</w:t>
      </w:r>
      <w:r w:rsidR="0069230F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9</w:t>
      </w:r>
      <w:r w:rsidRPr="0059581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ของหน่วยงาน</w:t>
      </w:r>
      <w:r w:rsidR="00172D9B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 w:rsidRPr="0059581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นั้น</w:t>
      </w:r>
    </w:p>
    <w:p w14:paraId="754CD32A" w14:textId="78825869" w:rsidR="00595811" w:rsidRDefault="00595811" w:rsidP="00595811">
      <w:pPr>
        <w:spacing w:after="0" w:line="259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สถานีตำรวจภูธร</w:t>
      </w:r>
      <w:r w:rsidR="009A3A92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เทพสถิต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ได้ ดำเนินการเพื่อจัดการความเสี่ยงต่อการรับสินบน เป็นกิจกรรมและการดำเนินการตามมาตรการเพื่อบริหารความเสี่ยงต่อการรับสินบน โดยดำเนินการ แยกตามสายงาน ในสถานีตำรวจ</w:t>
      </w:r>
      <w:r w:rsidR="00172D9B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ภูธร</w:t>
      </w:r>
      <w:r w:rsidR="009A3A92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เทพสถิต</w:t>
      </w:r>
      <w:r w:rsidR="00172D9B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ดังนี้</w:t>
      </w:r>
    </w:p>
    <w:p w14:paraId="762E9EB9" w14:textId="3706F563" w:rsidR="00172D9B" w:rsidRDefault="00172D9B" w:rsidP="00172D9B">
      <w:pPr>
        <w:pStyle w:val="a4"/>
        <w:numPr>
          <w:ilvl w:val="0"/>
          <w:numId w:val="2"/>
        </w:numPr>
        <w:spacing w:after="0" w:line="259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งานอำนวยการ</w:t>
      </w:r>
    </w:p>
    <w:p w14:paraId="21009947" w14:textId="355A5324" w:rsidR="00172D9B" w:rsidRDefault="00172D9B" w:rsidP="00172D9B">
      <w:pPr>
        <w:pStyle w:val="a4"/>
        <w:numPr>
          <w:ilvl w:val="0"/>
          <w:numId w:val="2"/>
        </w:numPr>
        <w:spacing w:after="0" w:line="259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งานป้องกันปราบปราม</w:t>
      </w:r>
    </w:p>
    <w:p w14:paraId="65346A43" w14:textId="795CF411" w:rsidR="00172D9B" w:rsidRDefault="00172D9B" w:rsidP="00172D9B">
      <w:pPr>
        <w:pStyle w:val="a4"/>
        <w:numPr>
          <w:ilvl w:val="0"/>
          <w:numId w:val="2"/>
        </w:numPr>
        <w:spacing w:after="0" w:line="259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งานจราจร</w:t>
      </w:r>
    </w:p>
    <w:p w14:paraId="7E0C3372" w14:textId="07E6F410" w:rsidR="00172D9B" w:rsidRDefault="00172D9B" w:rsidP="00172D9B">
      <w:pPr>
        <w:pStyle w:val="a4"/>
        <w:numPr>
          <w:ilvl w:val="0"/>
          <w:numId w:val="2"/>
        </w:numPr>
        <w:spacing w:after="0" w:line="259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งานสืบสวน</w:t>
      </w:r>
    </w:p>
    <w:p w14:paraId="159733D6" w14:textId="6E894427" w:rsidR="00172D9B" w:rsidRPr="00172D9B" w:rsidRDefault="00172D9B" w:rsidP="00172D9B">
      <w:pPr>
        <w:pStyle w:val="a4"/>
        <w:numPr>
          <w:ilvl w:val="0"/>
          <w:numId w:val="2"/>
        </w:numPr>
        <w:spacing w:before="240" w:after="0" w:line="259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งานสอบสวน</w:t>
      </w:r>
    </w:p>
    <w:p w14:paraId="35593B3D" w14:textId="1DB40051" w:rsidR="00172D9B" w:rsidRDefault="00172D9B" w:rsidP="00172D9B">
      <w:pPr>
        <w:spacing w:before="240" w:after="0" w:line="259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โดยได้ดำเนินการจัดการความเสี่ยงอย่างเป็นรูปธรรม มีภาพแสดงกิจกรรมการดำเนินการตามมาตรการ</w:t>
      </w:r>
      <w:r w:rsidR="007E4DA9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ดังรายงานผลการดำเนินการ และหน่วยงานได้เปิดเผยข้อมูลการดำเนินการเปิดเผยข้อมูลสาธารณะ เพื่อให้บุคคลทั่วไปได้ทราบตามรายงาน จัดทำโดยคณะทำงาน ขับเคลื่อนและกำกับติดตามการประเมินคุณธรรมและความโปร่งใสในการดำเนินการของหน่วยงานภาครัฐ (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Integrity &amp; Transparency Assessment : ITA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)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ของ</w:t>
      </w:r>
      <w:r w:rsidR="007E4DA9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        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สถานีตำรวจภูธร</w:t>
      </w:r>
      <w:r w:rsidR="009A3A92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เทพสถิต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รายละเอียดตามข้อมูลแนบท้ายนี้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</w:p>
    <w:p w14:paraId="343C838F" w14:textId="1D7CE24B" w:rsidR="00172D9B" w:rsidRDefault="00320406" w:rsidP="00172D9B">
      <w:pPr>
        <w:spacing w:before="240" w:after="0" w:line="259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42E45509" wp14:editId="55969260">
            <wp:simplePos x="0" y="0"/>
            <wp:positionH relativeFrom="column">
              <wp:posOffset>4091940</wp:posOffset>
            </wp:positionH>
            <wp:positionV relativeFrom="paragraph">
              <wp:posOffset>19050</wp:posOffset>
            </wp:positionV>
            <wp:extent cx="1311910" cy="55753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1910" cy="557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B02E0D" w14:textId="7767F657" w:rsidR="00172D9B" w:rsidRDefault="00172D9B" w:rsidP="00172D9B">
      <w:pPr>
        <w:spacing w:after="0" w:line="259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พ.ต.อ.</w:t>
      </w:r>
    </w:p>
    <w:p w14:paraId="0CB300F7" w14:textId="5E608A75" w:rsidR="00172D9B" w:rsidRDefault="00172D9B" w:rsidP="00172D9B">
      <w:pPr>
        <w:spacing w:after="0" w:line="259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      (</w:t>
      </w:r>
      <w:r w:rsidR="00F13933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 w:rsidR="00320406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อลงกรณ์ คลังเงิน</w:t>
      </w:r>
      <w:r w:rsidR="00F13933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)</w:t>
      </w:r>
    </w:p>
    <w:p w14:paraId="415741A7" w14:textId="5B1799A6" w:rsidR="00172D9B" w:rsidRPr="00172D9B" w:rsidRDefault="00172D9B" w:rsidP="00172D9B">
      <w:pPr>
        <w:spacing w:after="0" w:line="259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                  </w:t>
      </w:r>
      <w:r w:rsidR="009A3A92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ผกก.สภ.</w:t>
      </w:r>
      <w:r w:rsidR="009A3A92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เทพสถิต</w:t>
      </w:r>
    </w:p>
    <w:p w14:paraId="40773072" w14:textId="77777777" w:rsidR="00595811" w:rsidRDefault="00595811" w:rsidP="00F03E10">
      <w:pPr>
        <w:spacing w:after="0" w:line="259" w:lineRule="auto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</w:p>
    <w:p w14:paraId="53FEE091" w14:textId="77777777" w:rsidR="00595811" w:rsidRDefault="00595811" w:rsidP="00F03E10">
      <w:pPr>
        <w:spacing w:after="0" w:line="259" w:lineRule="auto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</w:p>
    <w:p w14:paraId="58B5CBA6" w14:textId="77777777" w:rsidR="00595811" w:rsidRDefault="00595811" w:rsidP="00F03E10">
      <w:pPr>
        <w:spacing w:after="0" w:line="259" w:lineRule="auto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</w:p>
    <w:p w14:paraId="64548E3B" w14:textId="77777777" w:rsidR="00595811" w:rsidRDefault="00595811" w:rsidP="00F03E10">
      <w:pPr>
        <w:spacing w:after="0" w:line="259" w:lineRule="auto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</w:p>
    <w:p w14:paraId="53DEE768" w14:textId="77777777" w:rsidR="00595811" w:rsidRDefault="00595811" w:rsidP="00F03E10">
      <w:pPr>
        <w:spacing w:after="0" w:line="259" w:lineRule="auto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</w:p>
    <w:p w14:paraId="6FCF1F73" w14:textId="77777777" w:rsidR="00595811" w:rsidRDefault="00595811" w:rsidP="00F03E10">
      <w:pPr>
        <w:spacing w:after="0" w:line="259" w:lineRule="auto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</w:p>
    <w:p w14:paraId="2B890B38" w14:textId="77777777" w:rsidR="009A3A92" w:rsidRDefault="009A3A92" w:rsidP="00F03E10">
      <w:pPr>
        <w:spacing w:after="0" w:line="259" w:lineRule="auto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</w:p>
    <w:p w14:paraId="446CCC36" w14:textId="77777777" w:rsidR="00595811" w:rsidRDefault="00595811" w:rsidP="00F03E10">
      <w:pPr>
        <w:spacing w:after="0" w:line="259" w:lineRule="auto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</w:p>
    <w:p w14:paraId="5F806614" w14:textId="77777777" w:rsidR="00595811" w:rsidRDefault="00595811" w:rsidP="00F03E10">
      <w:pPr>
        <w:spacing w:after="0" w:line="259" w:lineRule="auto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</w:p>
    <w:p w14:paraId="1DA5EDCE" w14:textId="77777777" w:rsidR="00683614" w:rsidRDefault="00683614" w:rsidP="00F77364">
      <w:pPr>
        <w:spacing w:after="0" w:line="259" w:lineRule="auto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</w:p>
    <w:p w14:paraId="39DC411F" w14:textId="5B169073" w:rsidR="009C4923" w:rsidRPr="009C4923" w:rsidRDefault="009C4923" w:rsidP="009C4923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color w:val="000000"/>
          <w:sz w:val="36"/>
          <w:szCs w:val="36"/>
        </w:rPr>
      </w:pPr>
      <w:r w:rsidRPr="009C4923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</w:rPr>
        <w:lastRenderedPageBreak/>
        <w:t>รายงานผลการด</w:t>
      </w:r>
      <w:r w:rsidR="009A3A92"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</w:rPr>
        <w:t>ำ</w:t>
      </w:r>
      <w:r w:rsidRPr="009C4923"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</w:rPr>
        <w:t>เนินการเพื่อจัดการความเสี่ยงต่อการรับสินบน</w:t>
      </w:r>
    </w:p>
    <w:p w14:paraId="23730AAB" w14:textId="30835839" w:rsidR="00F77364" w:rsidRDefault="005B0DF4" w:rsidP="00F77364">
      <w:pPr>
        <w:numPr>
          <w:ilvl w:val="0"/>
          <w:numId w:val="1"/>
        </w:numPr>
        <w:spacing w:after="0" w:line="259" w:lineRule="auto"/>
        <w:contextualSpacing/>
        <w:rPr>
          <w:rFonts w:ascii="TH SarabunPSK" w:eastAsia="Sarabun" w:hAnsi="TH SarabunPSK" w:cs="TH SarabunPSK"/>
          <w:b/>
          <w:color w:val="000000"/>
          <w:sz w:val="36"/>
          <w:szCs w:val="36"/>
        </w:rPr>
      </w:pPr>
      <w:r w:rsidRPr="005B0DF4"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</w:rPr>
        <w:t>สายงานอำนวยกา</w:t>
      </w:r>
      <w:r w:rsidR="004476F4">
        <w:rPr>
          <w:rFonts w:ascii="TH SarabunPSK" w:eastAsia="Sarabun" w:hAnsi="TH SarabunPSK" w:cs="TH SarabunPSK" w:hint="cs"/>
          <w:b/>
          <w:bCs/>
          <w:color w:val="000000"/>
          <w:sz w:val="36"/>
          <w:szCs w:val="36"/>
          <w:cs/>
        </w:rPr>
        <w:t>ร</w:t>
      </w:r>
    </w:p>
    <w:p w14:paraId="4CFEAD7A" w14:textId="22C67455" w:rsidR="00F77364" w:rsidRPr="00F77364" w:rsidRDefault="00F77364" w:rsidP="00F77364">
      <w:pPr>
        <w:spacing w:after="0" w:line="259" w:lineRule="auto"/>
        <w:contextualSpacing/>
        <w:rPr>
          <w:rFonts w:ascii="TH SarabunPSK" w:eastAsia="Sarabun" w:hAnsi="TH SarabunPSK" w:cs="TH SarabunPSK"/>
          <w:b/>
          <w:color w:val="000000"/>
          <w:sz w:val="16"/>
          <w:szCs w:val="16"/>
        </w:rPr>
      </w:pPr>
    </w:p>
    <w:tbl>
      <w:tblPr>
        <w:tblStyle w:val="a3"/>
        <w:tblW w:w="10235" w:type="dxa"/>
        <w:tblInd w:w="-459" w:type="dxa"/>
        <w:tblLook w:val="04A0" w:firstRow="1" w:lastRow="0" w:firstColumn="1" w:lastColumn="0" w:noHBand="0" w:noVBand="1"/>
      </w:tblPr>
      <w:tblGrid>
        <w:gridCol w:w="3289"/>
        <w:gridCol w:w="1276"/>
        <w:gridCol w:w="2977"/>
        <w:gridCol w:w="2693"/>
      </w:tblGrid>
      <w:tr w:rsidR="00AE6964" w:rsidRPr="00F03E10" w14:paraId="4D152433" w14:textId="77777777" w:rsidTr="00AE6964">
        <w:tc>
          <w:tcPr>
            <w:tcW w:w="3289" w:type="dxa"/>
            <w:shd w:val="clear" w:color="auto" w:fill="B8CCE4" w:themeFill="accent1" w:themeFillTint="66"/>
            <w:vAlign w:val="center"/>
          </w:tcPr>
          <w:p w14:paraId="10E71336" w14:textId="0E32E7BE" w:rsidR="00AE6964" w:rsidRPr="00F03E10" w:rsidRDefault="00AE6964" w:rsidP="00F65680">
            <w:pPr>
              <w:spacing w:after="160" w:line="259" w:lineRule="auto"/>
              <w:contextualSpacing/>
              <w:jc w:val="center"/>
              <w:rPr>
                <w:rFonts w:eastAsia="Sarabun"/>
                <w:bCs/>
                <w:color w:val="FF0000"/>
                <w:sz w:val="32"/>
                <w:szCs w:val="32"/>
                <w:cs/>
              </w:rPr>
            </w:pPr>
            <w:r>
              <w:rPr>
                <w:rFonts w:eastAsia="Sarabun" w:hint="cs"/>
                <w:bCs/>
                <w:color w:val="FF0000"/>
                <w:sz w:val="32"/>
                <w:szCs w:val="32"/>
                <w:cs/>
              </w:rPr>
              <w:t>ประเด็นความเสี่ยงต่อกา</w:t>
            </w:r>
            <w:r w:rsidRPr="009C4923">
              <w:rPr>
                <w:rFonts w:eastAsia="Sarabun"/>
                <w:bCs/>
                <w:color w:val="FF0000"/>
                <w:sz w:val="32"/>
                <w:szCs w:val="32"/>
                <w:cs/>
              </w:rPr>
              <w:t>รรับสินบน</w:t>
            </w:r>
          </w:p>
        </w:tc>
        <w:tc>
          <w:tcPr>
            <w:tcW w:w="1276" w:type="dxa"/>
            <w:shd w:val="clear" w:color="auto" w:fill="B8CCE4" w:themeFill="accent1" w:themeFillTint="66"/>
          </w:tcPr>
          <w:p w14:paraId="401DD7BC" w14:textId="1860DBB8" w:rsidR="00AE6964" w:rsidRPr="00F03E10" w:rsidRDefault="003541B1" w:rsidP="000570AB">
            <w:pPr>
              <w:spacing w:after="160" w:line="259" w:lineRule="auto"/>
              <w:contextualSpacing/>
              <w:jc w:val="center"/>
              <w:rPr>
                <w:rFonts w:eastAsia="Sarabun"/>
                <w:bCs/>
                <w:color w:val="FF0000"/>
                <w:sz w:val="32"/>
                <w:szCs w:val="32"/>
                <w:cs/>
              </w:rPr>
            </w:pPr>
            <w:r>
              <w:rPr>
                <w:rFonts w:eastAsia="Sarabun" w:hint="cs"/>
                <w:bCs/>
                <w:color w:val="FF0000"/>
                <w:sz w:val="32"/>
                <w:szCs w:val="32"/>
                <w:cs/>
              </w:rPr>
              <w:t>ระดับของความเสี่ยงต่อการทุจริต</w:t>
            </w:r>
          </w:p>
        </w:tc>
        <w:tc>
          <w:tcPr>
            <w:tcW w:w="2977" w:type="dxa"/>
            <w:shd w:val="clear" w:color="auto" w:fill="B8CCE4" w:themeFill="accent1" w:themeFillTint="66"/>
            <w:vAlign w:val="center"/>
          </w:tcPr>
          <w:p w14:paraId="751CCE72" w14:textId="407E15F9" w:rsidR="00AE6964" w:rsidRPr="00F03E10" w:rsidRDefault="00AE6964" w:rsidP="000570AB">
            <w:pPr>
              <w:spacing w:after="160" w:line="259" w:lineRule="auto"/>
              <w:contextualSpacing/>
              <w:jc w:val="center"/>
              <w:rPr>
                <w:rFonts w:eastAsia="Sarabun"/>
                <w:bCs/>
                <w:color w:val="FF0000"/>
                <w:sz w:val="32"/>
                <w:szCs w:val="32"/>
              </w:rPr>
            </w:pPr>
            <w:r w:rsidRPr="00F03E10">
              <w:rPr>
                <w:rFonts w:eastAsia="Sarabun"/>
                <w:bCs/>
                <w:color w:val="FF0000"/>
                <w:sz w:val="32"/>
                <w:szCs w:val="32"/>
                <w:cs/>
              </w:rPr>
              <w:t>มาตรการควบคุมความเสี่ยง</w:t>
            </w:r>
          </w:p>
          <w:p w14:paraId="0BD8AF06" w14:textId="6D28D73C" w:rsidR="00AE6964" w:rsidRPr="00F03E10" w:rsidRDefault="00AE6964" w:rsidP="000570AB">
            <w:pPr>
              <w:spacing w:after="160" w:line="259" w:lineRule="auto"/>
              <w:contextualSpacing/>
              <w:jc w:val="center"/>
              <w:rPr>
                <w:rFonts w:eastAsia="Sarabun"/>
                <w:bCs/>
                <w:color w:val="FF0000"/>
                <w:sz w:val="32"/>
                <w:szCs w:val="32"/>
                <w:cs/>
              </w:rPr>
            </w:pPr>
            <w:r w:rsidRPr="00F03E10">
              <w:rPr>
                <w:rFonts w:eastAsia="Sarabun"/>
                <w:bCs/>
                <w:color w:val="FF0000"/>
                <w:sz w:val="32"/>
                <w:szCs w:val="32"/>
                <w:cs/>
              </w:rPr>
              <w:t>ต่อการรับสินบน</w:t>
            </w:r>
          </w:p>
        </w:tc>
        <w:tc>
          <w:tcPr>
            <w:tcW w:w="2693" w:type="dxa"/>
            <w:shd w:val="clear" w:color="auto" w:fill="B8CCE4" w:themeFill="accent1" w:themeFillTint="66"/>
            <w:vAlign w:val="center"/>
          </w:tcPr>
          <w:p w14:paraId="12BF39B2" w14:textId="77777777" w:rsidR="00AE6964" w:rsidRPr="00F03E10" w:rsidRDefault="00AE6964" w:rsidP="00F65680">
            <w:pPr>
              <w:spacing w:after="160" w:line="259" w:lineRule="auto"/>
              <w:contextualSpacing/>
              <w:jc w:val="center"/>
              <w:rPr>
                <w:rFonts w:eastAsia="Sarabun"/>
                <w:bCs/>
                <w:color w:val="FF0000"/>
                <w:sz w:val="32"/>
                <w:szCs w:val="32"/>
              </w:rPr>
            </w:pPr>
            <w:r w:rsidRPr="00F03E10">
              <w:rPr>
                <w:rFonts w:eastAsia="Sarabun"/>
                <w:bCs/>
                <w:color w:val="FF0000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AE6964" w:rsidRPr="00F03E10" w14:paraId="102C5F67" w14:textId="77777777" w:rsidTr="00AE6964">
        <w:trPr>
          <w:trHeight w:val="2542"/>
        </w:trPr>
        <w:tc>
          <w:tcPr>
            <w:tcW w:w="3289" w:type="dxa"/>
            <w:vAlign w:val="center"/>
          </w:tcPr>
          <w:p w14:paraId="2DC00672" w14:textId="52931670" w:rsidR="00AE6964" w:rsidRPr="00AE6964" w:rsidRDefault="00AE6964" w:rsidP="00F77364">
            <w:pPr>
              <w:spacing w:after="160" w:line="259" w:lineRule="auto"/>
              <w:contextualSpacing/>
              <w:jc w:val="thaiDistribute"/>
              <w:rPr>
                <w:rFonts w:ascii="TH SarabunIT๙" w:eastAsia="Sarabun" w:hAnsi="TH SarabunIT๙" w:cs="TH SarabunIT๙"/>
                <w:bCs/>
                <w:sz w:val="28"/>
                <w:szCs w:val="28"/>
              </w:rPr>
            </w:pPr>
            <w:r w:rsidRPr="00AE6964">
              <w:rPr>
                <w:rFonts w:ascii="TH SarabunIT๙" w:eastAsia="Sarabun" w:hAnsi="TH SarabunIT๙" w:cs="TH SarabunIT๙" w:hint="cs"/>
                <w:bCs/>
                <w:sz w:val="28"/>
                <w:szCs w:val="28"/>
                <w:cs/>
              </w:rPr>
              <w:t xml:space="preserve">- </w:t>
            </w:r>
            <w:r w:rsidRPr="00AE6964">
              <w:rPr>
                <w:rFonts w:ascii="TH SarabunIT๙" w:eastAsia="Sarabun" w:hAnsi="TH SarabunIT๙" w:cs="TH SarabunIT๙"/>
                <w:bCs/>
                <w:sz w:val="28"/>
                <w:szCs w:val="28"/>
                <w:cs/>
              </w:rPr>
              <w:t>การพิจารณาเลื่อนขั้นเงินเดือน</w:t>
            </w:r>
          </w:p>
          <w:p w14:paraId="1CD82359" w14:textId="139A9E85" w:rsidR="00AE6964" w:rsidRDefault="00AE6964" w:rsidP="00F77364">
            <w:pPr>
              <w:spacing w:after="160" w:line="259" w:lineRule="auto"/>
              <w:contextualSpacing/>
              <w:jc w:val="thaiDistribute"/>
              <w:rPr>
                <w:rFonts w:ascii="TH SarabunIT๙" w:eastAsia="Sarabun" w:hAnsi="TH SarabunIT๙" w:cs="TH SarabunIT๙"/>
                <w:b/>
                <w:sz w:val="28"/>
                <w:szCs w:val="28"/>
              </w:rPr>
            </w:pPr>
            <w:r w:rsidRPr="0048086B">
              <w:rPr>
                <w:rFonts w:ascii="TH SarabunIT๙" w:eastAsia="Sarabun" w:hAnsi="TH SarabunIT๙" w:cs="TH SarabunIT๙"/>
                <w:b/>
                <w:sz w:val="28"/>
                <w:szCs w:val="28"/>
                <w:cs/>
              </w:rPr>
              <w:t xml:space="preserve">1. </w:t>
            </w:r>
            <w:r w:rsidRPr="00AE6964">
              <w:rPr>
                <w:rFonts w:ascii="TH SarabunIT๙" w:eastAsia="Sarabun" w:hAnsi="TH SarabunIT๙" w:cs="TH SarabunIT๙"/>
                <w:b/>
                <w:sz w:val="28"/>
                <w:szCs w:val="28"/>
                <w:cs/>
              </w:rPr>
              <w:t>ผู้บังคับบัญชาพิจารณาผลการ ปฏิบัติราชการผู้ใต้บังคับบัญชา ปีละ 2 ครั้ง               (6 เดือน/ 12 เดือน)</w:t>
            </w:r>
          </w:p>
          <w:p w14:paraId="304F5C5D" w14:textId="4C45DFB7" w:rsidR="00AE6964" w:rsidRPr="00AE6964" w:rsidRDefault="00AE6964" w:rsidP="00F77364">
            <w:pPr>
              <w:spacing w:after="160" w:line="259" w:lineRule="auto"/>
              <w:contextualSpacing/>
              <w:jc w:val="thaiDistribute"/>
              <w:rPr>
                <w:rFonts w:ascii="TH SarabunIT๙" w:eastAsia="Sarabun" w:hAnsi="TH SarabunIT๙" w:cs="TH SarabunIT๙"/>
                <w:bCs/>
                <w:sz w:val="28"/>
                <w:szCs w:val="28"/>
              </w:rPr>
            </w:pPr>
            <w:r w:rsidRPr="00AE6964">
              <w:rPr>
                <w:rFonts w:ascii="TH SarabunIT๙" w:eastAsia="Sarabun" w:hAnsi="TH SarabunIT๙" w:cs="TH SarabunIT๙"/>
                <w:bCs/>
                <w:sz w:val="28"/>
                <w:szCs w:val="28"/>
              </w:rPr>
              <w:t xml:space="preserve">- </w:t>
            </w:r>
            <w:r w:rsidRPr="00AE6964">
              <w:rPr>
                <w:rFonts w:ascii="TH SarabunIT๙" w:eastAsia="Sarabun" w:hAnsi="TH SarabunIT๙" w:cs="TH SarabunIT๙"/>
                <w:bCs/>
                <w:sz w:val="28"/>
                <w:szCs w:val="28"/>
                <w:cs/>
              </w:rPr>
              <w:t>การจัดการเรื่องร้องเรียน</w:t>
            </w:r>
          </w:p>
          <w:p w14:paraId="72C0806A" w14:textId="4E6C6BA4" w:rsidR="00AE6964" w:rsidRDefault="00AE6964" w:rsidP="00F77364">
            <w:pPr>
              <w:spacing w:after="160" w:line="259" w:lineRule="auto"/>
              <w:contextualSpacing/>
              <w:jc w:val="thaiDistribute"/>
              <w:rPr>
                <w:rFonts w:ascii="TH SarabunIT๙" w:eastAsia="Sarabun" w:hAnsi="TH SarabunIT๙" w:cs="TH SarabunIT๙"/>
                <w:b/>
                <w:sz w:val="28"/>
                <w:szCs w:val="28"/>
              </w:rPr>
            </w:pPr>
            <w:r>
              <w:rPr>
                <w:rFonts w:ascii="TH SarabunIT๙" w:eastAsia="Sarabun" w:hAnsi="TH SarabunIT๙" w:cs="TH SarabunIT๙" w:hint="cs"/>
                <w:b/>
                <w:sz w:val="28"/>
                <w:szCs w:val="28"/>
                <w:cs/>
              </w:rPr>
              <w:t>1</w:t>
            </w:r>
            <w:r w:rsidRPr="0048086B">
              <w:rPr>
                <w:rFonts w:ascii="TH SarabunIT๙" w:eastAsia="Sarabun" w:hAnsi="TH SarabunIT๙" w:cs="TH SarabunIT๙"/>
                <w:b/>
                <w:sz w:val="28"/>
                <w:szCs w:val="28"/>
                <w:cs/>
              </w:rPr>
              <w:t xml:space="preserve">. </w:t>
            </w:r>
            <w:r w:rsidRPr="00AE6964">
              <w:rPr>
                <w:rFonts w:ascii="TH SarabunIT๙" w:eastAsia="Sarabun" w:hAnsi="TH SarabunIT๙" w:cs="TH SarabunIT๙"/>
                <w:b/>
                <w:sz w:val="28"/>
                <w:szCs w:val="28"/>
                <w:cs/>
              </w:rPr>
              <w:t>เสนอเรื่องตรวจสอบข้อเท็จจริง</w:t>
            </w:r>
          </w:p>
          <w:p w14:paraId="773F2AD8" w14:textId="746C342C" w:rsidR="00AE6964" w:rsidRPr="00AE6964" w:rsidRDefault="00AE6964" w:rsidP="00F77364">
            <w:pPr>
              <w:spacing w:after="160" w:line="259" w:lineRule="auto"/>
              <w:contextualSpacing/>
              <w:jc w:val="thaiDistribute"/>
              <w:rPr>
                <w:rFonts w:ascii="TH SarabunIT๙" w:eastAsia="Sarabun" w:hAnsi="TH SarabunIT๙" w:cs="TH SarabunIT๙"/>
                <w:bCs/>
                <w:sz w:val="28"/>
                <w:szCs w:val="28"/>
              </w:rPr>
            </w:pPr>
            <w:r w:rsidRPr="00AE6964">
              <w:rPr>
                <w:rFonts w:ascii="TH SarabunIT๙" w:eastAsia="Sarabun" w:hAnsi="TH SarabunIT๙" w:cs="TH SarabunIT๙" w:hint="cs"/>
                <w:bCs/>
                <w:sz w:val="28"/>
                <w:szCs w:val="28"/>
                <w:cs/>
              </w:rPr>
              <w:t xml:space="preserve">- </w:t>
            </w:r>
            <w:r w:rsidRPr="00AE6964">
              <w:rPr>
                <w:rFonts w:ascii="TH SarabunIT๙" w:eastAsia="Sarabun" w:hAnsi="TH SarabunIT๙" w:cs="TH SarabunIT๙"/>
                <w:bCs/>
                <w:sz w:val="28"/>
                <w:szCs w:val="28"/>
                <w:cs/>
              </w:rPr>
              <w:t>การเบิกจ่ายเงินงบประมาณและเงินนอกงบประมาณ</w:t>
            </w:r>
          </w:p>
          <w:p w14:paraId="3E8449B2" w14:textId="70299A0C" w:rsidR="00AE6964" w:rsidRDefault="00AE6964" w:rsidP="00F77364">
            <w:pPr>
              <w:spacing w:after="160" w:line="259" w:lineRule="auto"/>
              <w:contextualSpacing/>
              <w:jc w:val="thaiDistribute"/>
              <w:rPr>
                <w:rFonts w:ascii="TH SarabunIT๙" w:eastAsia="Sarabun" w:hAnsi="TH SarabunIT๙" w:cs="TH SarabunIT๙"/>
                <w:b/>
                <w:sz w:val="28"/>
                <w:szCs w:val="28"/>
              </w:rPr>
            </w:pPr>
            <w:r>
              <w:rPr>
                <w:rFonts w:ascii="TH SarabunIT๙" w:eastAsia="Sarabun" w:hAnsi="TH SarabunIT๙" w:cs="TH SarabunIT๙" w:hint="cs"/>
                <w:b/>
                <w:sz w:val="28"/>
                <w:szCs w:val="28"/>
                <w:cs/>
              </w:rPr>
              <w:t>1</w:t>
            </w:r>
            <w:r w:rsidRPr="0048086B">
              <w:rPr>
                <w:rFonts w:ascii="TH SarabunIT๙" w:eastAsia="Sarabun" w:hAnsi="TH SarabunIT๙" w:cs="TH SarabunIT๙"/>
                <w:b/>
                <w:sz w:val="28"/>
                <w:szCs w:val="28"/>
                <w:cs/>
              </w:rPr>
              <w:t xml:space="preserve">. </w:t>
            </w:r>
            <w:r w:rsidRPr="00AE6964">
              <w:rPr>
                <w:rFonts w:ascii="TH SarabunIT๙" w:eastAsia="Sarabun" w:hAnsi="TH SarabunIT๙" w:cs="TH SarabunIT๙"/>
                <w:b/>
                <w:sz w:val="28"/>
                <w:szCs w:val="28"/>
                <w:cs/>
              </w:rPr>
              <w:t>ตรวจสอบหลักฐานการเบิกจ่ายเงินงบประมาณและเงิน นอกงบประมาณตามวงรอบ การเบิกจ่าย</w:t>
            </w:r>
          </w:p>
          <w:p w14:paraId="4A862157" w14:textId="10C4188A" w:rsidR="00AE6964" w:rsidRPr="00AE6964" w:rsidRDefault="00AE6964" w:rsidP="00F77364">
            <w:pPr>
              <w:spacing w:after="160" w:line="259" w:lineRule="auto"/>
              <w:contextualSpacing/>
              <w:jc w:val="thaiDistribute"/>
              <w:rPr>
                <w:rFonts w:ascii="TH SarabunIT๙" w:eastAsia="Sarabun" w:hAnsi="TH SarabunIT๙" w:cs="TH SarabunIT๙"/>
                <w:bCs/>
                <w:sz w:val="28"/>
                <w:szCs w:val="28"/>
              </w:rPr>
            </w:pPr>
            <w:r w:rsidRPr="00AE6964">
              <w:rPr>
                <w:rFonts w:ascii="TH SarabunIT๙" w:eastAsia="Sarabun" w:hAnsi="TH SarabunIT๙" w:cs="TH SarabunIT๙"/>
                <w:bCs/>
                <w:sz w:val="28"/>
                <w:szCs w:val="28"/>
              </w:rPr>
              <w:t xml:space="preserve">- </w:t>
            </w:r>
            <w:r w:rsidRPr="00AE6964">
              <w:rPr>
                <w:rFonts w:ascii="TH SarabunIT๙" w:eastAsia="Sarabun" w:hAnsi="TH SarabunIT๙" w:cs="TH SarabunIT๙"/>
                <w:bCs/>
                <w:sz w:val="28"/>
                <w:szCs w:val="28"/>
                <w:cs/>
              </w:rPr>
              <w:t>กระบวนการ การรับ การแจกจ่าย พัสดุ</w:t>
            </w:r>
          </w:p>
          <w:p w14:paraId="3F42656C" w14:textId="45810301" w:rsidR="00AE6964" w:rsidRDefault="00AE6964" w:rsidP="00F77364">
            <w:pPr>
              <w:spacing w:after="160" w:line="259" w:lineRule="auto"/>
              <w:contextualSpacing/>
              <w:jc w:val="thaiDistribute"/>
              <w:rPr>
                <w:rFonts w:ascii="TH SarabunIT๙" w:eastAsia="Sarabun" w:hAnsi="TH SarabunIT๙" w:cs="TH SarabunIT๙"/>
                <w:b/>
                <w:sz w:val="28"/>
                <w:szCs w:val="28"/>
              </w:rPr>
            </w:pPr>
            <w:r>
              <w:rPr>
                <w:rFonts w:ascii="TH SarabunIT๙" w:eastAsia="Sarabun" w:hAnsi="TH SarabunIT๙" w:cs="TH SarabunIT๙" w:hint="cs"/>
                <w:b/>
                <w:sz w:val="28"/>
                <w:szCs w:val="28"/>
                <w:cs/>
              </w:rPr>
              <w:t>1</w:t>
            </w:r>
            <w:r w:rsidRPr="0048086B">
              <w:rPr>
                <w:rFonts w:ascii="TH SarabunIT๙" w:eastAsia="Sarabun" w:hAnsi="TH SarabunIT๙" w:cs="TH SarabunIT๙"/>
                <w:b/>
                <w:sz w:val="28"/>
                <w:szCs w:val="28"/>
                <w:cs/>
              </w:rPr>
              <w:t xml:space="preserve">. </w:t>
            </w:r>
            <w:r w:rsidRPr="00AE6964">
              <w:rPr>
                <w:rFonts w:ascii="TH SarabunIT๙" w:eastAsia="Sarabun" w:hAnsi="TH SarabunIT๙" w:cs="TH SarabunIT๙"/>
                <w:b/>
                <w:sz w:val="28"/>
                <w:szCs w:val="28"/>
                <w:cs/>
              </w:rPr>
              <w:t>การแจกจ่ายพัสดุ ในแต่ละฝ่าย ตามความต้องการ</w:t>
            </w:r>
            <w:r>
              <w:rPr>
                <w:rFonts w:ascii="TH SarabunIT๙" w:eastAsia="Sarabun" w:hAnsi="TH SarabunIT๙" w:cs="TH SarabunIT๙"/>
                <w:b/>
                <w:sz w:val="28"/>
                <w:szCs w:val="28"/>
              </w:rPr>
              <w:t xml:space="preserve"> </w:t>
            </w:r>
            <w:r>
              <w:rPr>
                <w:rFonts w:ascii="TH SarabunIT๙" w:eastAsia="Sarabun" w:hAnsi="TH SarabunIT๙" w:cs="TH SarabunIT๙" w:hint="cs"/>
                <w:b/>
                <w:sz w:val="28"/>
                <w:szCs w:val="28"/>
                <w:cs/>
              </w:rPr>
              <w:t>อาจมีความไม่เท่าเทียมกัน</w:t>
            </w:r>
          </w:p>
          <w:p w14:paraId="6A2DA49F" w14:textId="2B58CF05" w:rsidR="00AE6964" w:rsidRPr="003541B1" w:rsidRDefault="00AE6964" w:rsidP="00F77364">
            <w:pPr>
              <w:spacing w:after="160" w:line="259" w:lineRule="auto"/>
              <w:contextualSpacing/>
              <w:jc w:val="thaiDistribute"/>
              <w:rPr>
                <w:rFonts w:ascii="TH SarabunIT๙" w:eastAsia="Sarabun" w:hAnsi="TH SarabunIT๙" w:cs="TH SarabunIT๙"/>
                <w:bCs/>
                <w:sz w:val="28"/>
                <w:szCs w:val="28"/>
                <w:cs/>
              </w:rPr>
            </w:pPr>
            <w:r w:rsidRPr="003541B1">
              <w:rPr>
                <w:rFonts w:ascii="TH SarabunIT๙" w:eastAsia="Sarabun" w:hAnsi="TH SarabunIT๙" w:cs="TH SarabunIT๙" w:hint="cs"/>
                <w:bCs/>
                <w:sz w:val="28"/>
                <w:szCs w:val="28"/>
                <w:cs/>
              </w:rPr>
              <w:t xml:space="preserve">- </w:t>
            </w:r>
            <w:r w:rsidRPr="003541B1">
              <w:rPr>
                <w:rFonts w:ascii="TH SarabunIT๙" w:eastAsia="Sarabun" w:hAnsi="TH SarabunIT๙" w:cs="TH SarabunIT๙"/>
                <w:bCs/>
                <w:sz w:val="28"/>
                <w:szCs w:val="28"/>
                <w:cs/>
              </w:rPr>
              <w:t>กระบวนการ การจัดซื้อจัดจ้าง</w:t>
            </w:r>
          </w:p>
          <w:p w14:paraId="6310265F" w14:textId="1BB6BB11" w:rsidR="003541B1" w:rsidRDefault="003541B1" w:rsidP="00683614">
            <w:pPr>
              <w:spacing w:after="160" w:line="259" w:lineRule="auto"/>
              <w:contextualSpacing/>
              <w:jc w:val="thaiDistribute"/>
              <w:rPr>
                <w:rFonts w:ascii="TH SarabunIT๙" w:eastAsia="Sarabun" w:hAnsi="TH SarabunIT๙" w:cs="TH SarabunIT๙"/>
                <w:b/>
                <w:sz w:val="28"/>
                <w:szCs w:val="28"/>
              </w:rPr>
            </w:pPr>
            <w:r>
              <w:rPr>
                <w:rFonts w:ascii="TH SarabunIT๙" w:eastAsia="Sarabun" w:hAnsi="TH SarabunIT๙" w:cs="TH SarabunIT๙" w:hint="cs"/>
                <w:b/>
                <w:sz w:val="28"/>
                <w:szCs w:val="28"/>
                <w:cs/>
              </w:rPr>
              <w:t>1</w:t>
            </w:r>
            <w:r w:rsidR="00AE6964" w:rsidRPr="0048086B">
              <w:rPr>
                <w:rFonts w:ascii="TH SarabunIT๙" w:eastAsia="Sarabun" w:hAnsi="TH SarabunIT๙" w:cs="TH SarabunIT๙"/>
                <w:b/>
                <w:sz w:val="28"/>
                <w:szCs w:val="28"/>
                <w:cs/>
              </w:rPr>
              <w:t xml:space="preserve">. </w:t>
            </w:r>
            <w:r w:rsidR="00AE6964" w:rsidRPr="00AE6964">
              <w:rPr>
                <w:rFonts w:ascii="TH SarabunIT๙" w:eastAsia="Sarabun" w:hAnsi="TH SarabunIT๙" w:cs="TH SarabunIT๙"/>
                <w:b/>
                <w:sz w:val="28"/>
                <w:szCs w:val="28"/>
                <w:cs/>
              </w:rPr>
              <w:t>จัดทำและประกาศจัดซื้อจัดจ้าง</w:t>
            </w:r>
            <w:r>
              <w:rPr>
                <w:rFonts w:ascii="TH SarabunIT๙" w:eastAsia="Sarabun" w:hAnsi="TH SarabunIT๙" w:cs="TH SarabunIT๙" w:hint="cs"/>
                <w:b/>
                <w:sz w:val="28"/>
                <w:szCs w:val="28"/>
                <w:cs/>
              </w:rPr>
              <w:t>เอื้อผู้ประกอบการ</w:t>
            </w:r>
          </w:p>
          <w:p w14:paraId="67C23343" w14:textId="5DFBB0B3" w:rsidR="003541B1" w:rsidRDefault="003541B1" w:rsidP="00683614">
            <w:pPr>
              <w:spacing w:after="160" w:line="259" w:lineRule="auto"/>
              <w:contextualSpacing/>
              <w:jc w:val="thaiDistribute"/>
              <w:rPr>
                <w:rFonts w:ascii="TH SarabunIT๙" w:eastAsia="Sarabun" w:hAnsi="TH SarabunIT๙" w:cs="TH SarabunIT๙"/>
                <w:b/>
                <w:sz w:val="28"/>
                <w:szCs w:val="28"/>
              </w:rPr>
            </w:pPr>
            <w:r>
              <w:rPr>
                <w:rFonts w:ascii="TH SarabunIT๙" w:eastAsia="Sarabun" w:hAnsi="TH SarabunIT๙" w:cs="TH SarabunIT๙" w:hint="cs"/>
                <w:b/>
                <w:sz w:val="28"/>
                <w:szCs w:val="28"/>
                <w:cs/>
              </w:rPr>
              <w:t xml:space="preserve">2. </w:t>
            </w:r>
            <w:r w:rsidR="00AE6964" w:rsidRPr="00AE6964">
              <w:rPr>
                <w:rFonts w:ascii="TH SarabunIT๙" w:eastAsia="Sarabun" w:hAnsi="TH SarabunIT๙" w:cs="TH SarabunIT๙"/>
                <w:b/>
                <w:sz w:val="28"/>
                <w:szCs w:val="28"/>
                <w:cs/>
              </w:rPr>
              <w:t>บริหารสัญญา</w:t>
            </w:r>
            <w:r>
              <w:rPr>
                <w:rFonts w:ascii="TH SarabunIT๙" w:eastAsia="Sarabun" w:hAnsi="TH SarabunIT๙" w:cs="TH SarabunIT๙" w:hint="cs"/>
                <w:b/>
                <w:sz w:val="28"/>
                <w:szCs w:val="28"/>
                <w:cs/>
              </w:rPr>
              <w:t>และ</w:t>
            </w:r>
            <w:r w:rsidR="00AE6964" w:rsidRPr="00AE6964">
              <w:rPr>
                <w:rFonts w:ascii="TH SarabunIT๙" w:eastAsia="Sarabun" w:hAnsi="TH SarabunIT๙" w:cs="TH SarabunIT๙"/>
                <w:b/>
                <w:sz w:val="28"/>
                <w:szCs w:val="28"/>
                <w:cs/>
              </w:rPr>
              <w:t>การตรวจรับงาน</w:t>
            </w:r>
            <w:r>
              <w:rPr>
                <w:rFonts w:ascii="TH SarabunIT๙" w:eastAsia="Sarabun" w:hAnsi="TH SarabunIT๙" w:cs="TH SarabunIT๙" w:hint="cs"/>
                <w:b/>
                <w:sz w:val="28"/>
                <w:szCs w:val="28"/>
                <w:cs/>
              </w:rPr>
              <w:t>เอื้อผู้ประกอบการ</w:t>
            </w:r>
          </w:p>
          <w:p w14:paraId="5392181E" w14:textId="4211D3AF" w:rsidR="00AE6964" w:rsidRDefault="003541B1" w:rsidP="00683614">
            <w:pPr>
              <w:spacing w:after="160" w:line="259" w:lineRule="auto"/>
              <w:contextualSpacing/>
              <w:jc w:val="thaiDistribute"/>
              <w:rPr>
                <w:rFonts w:ascii="TH SarabunIT๙" w:eastAsia="Sarabun" w:hAnsi="TH SarabunIT๙" w:cs="TH SarabunIT๙"/>
                <w:b/>
                <w:sz w:val="28"/>
                <w:szCs w:val="28"/>
              </w:rPr>
            </w:pPr>
            <w:r>
              <w:rPr>
                <w:rFonts w:ascii="TH SarabunIT๙" w:eastAsia="Sarabun" w:hAnsi="TH SarabunIT๙" w:cs="TH SarabunIT๙" w:hint="cs"/>
                <w:b/>
                <w:sz w:val="28"/>
                <w:szCs w:val="28"/>
                <w:cs/>
              </w:rPr>
              <w:t>3.</w:t>
            </w:r>
            <w:r w:rsidR="00AE6964">
              <w:rPr>
                <w:rFonts w:ascii="TH SarabunIT๙" w:eastAsia="Sarabun" w:hAnsi="TH SarabunIT๙" w:cs="TH SarabunIT๙" w:hint="cs"/>
                <w:b/>
                <w:sz w:val="28"/>
                <w:szCs w:val="28"/>
                <w:cs/>
              </w:rPr>
              <w:t>การ</w:t>
            </w:r>
            <w:r w:rsidR="00AE6964" w:rsidRPr="00AE6964">
              <w:rPr>
                <w:rFonts w:ascii="TH SarabunIT๙" w:eastAsia="Sarabun" w:hAnsi="TH SarabunIT๙" w:cs="TH SarabunIT๙"/>
                <w:b/>
                <w:sz w:val="28"/>
                <w:szCs w:val="28"/>
                <w:cs/>
              </w:rPr>
              <w:t>จัดทำรายละเอียดคุณลักษณะเฉพาะของงาน</w:t>
            </w:r>
            <w:r w:rsidR="00AE6964">
              <w:rPr>
                <w:rFonts w:ascii="TH SarabunIT๙" w:eastAsia="Sarabun" w:hAnsi="TH SarabunIT๙" w:cs="TH SarabunIT๙" w:hint="cs"/>
                <w:b/>
                <w:sz w:val="28"/>
                <w:szCs w:val="28"/>
                <w:cs/>
              </w:rPr>
              <w:t>เอื้อผู้ประกอบการ</w:t>
            </w:r>
          </w:p>
          <w:p w14:paraId="62804F1D" w14:textId="77777777" w:rsidR="00AE6964" w:rsidRDefault="00AE6964" w:rsidP="00683614">
            <w:pPr>
              <w:spacing w:after="160" w:line="259" w:lineRule="auto"/>
              <w:contextualSpacing/>
              <w:jc w:val="thaiDistribute"/>
              <w:rPr>
                <w:rFonts w:ascii="TH SarabunIT๙" w:eastAsia="Sarabun" w:hAnsi="TH SarabunIT๙" w:cs="TH SarabunIT๙"/>
                <w:bCs/>
                <w:sz w:val="28"/>
                <w:szCs w:val="28"/>
              </w:rPr>
            </w:pPr>
            <w:r w:rsidRPr="00AE6964">
              <w:rPr>
                <w:rFonts w:ascii="TH SarabunIT๙" w:eastAsia="Sarabun" w:hAnsi="TH SarabunIT๙" w:cs="TH SarabunIT๙" w:hint="cs"/>
                <w:bCs/>
                <w:sz w:val="28"/>
                <w:szCs w:val="28"/>
                <w:cs/>
              </w:rPr>
              <w:t xml:space="preserve">- </w:t>
            </w:r>
            <w:r w:rsidRPr="00AE6964">
              <w:rPr>
                <w:rFonts w:ascii="TH SarabunIT๙" w:eastAsia="Sarabun" w:hAnsi="TH SarabunIT๙" w:cs="TH SarabunIT๙"/>
                <w:bCs/>
                <w:sz w:val="28"/>
                <w:szCs w:val="28"/>
                <w:cs/>
              </w:rPr>
              <w:t>กระบวนการขออนุญาตต่อใบอนุญาตฯ และขอคำร้องต่างๆ</w:t>
            </w:r>
          </w:p>
          <w:p w14:paraId="7B22DE29" w14:textId="2D1FA873" w:rsidR="003541B1" w:rsidRPr="003541B1" w:rsidRDefault="003541B1" w:rsidP="00683614">
            <w:pPr>
              <w:spacing w:after="160" w:line="259" w:lineRule="auto"/>
              <w:contextualSpacing/>
              <w:jc w:val="thaiDistribute"/>
              <w:rPr>
                <w:rFonts w:ascii="TH SarabunIT๙" w:eastAsia="Sarabun" w:hAnsi="TH SarabunIT๙" w:cs="TH SarabunIT๙"/>
                <w:b/>
                <w:sz w:val="28"/>
                <w:szCs w:val="28"/>
                <w:cs/>
              </w:rPr>
            </w:pPr>
            <w:r w:rsidRPr="003541B1">
              <w:rPr>
                <w:rFonts w:ascii="TH SarabunIT๙" w:eastAsia="Sarabun" w:hAnsi="TH SarabunIT๙" w:cs="TH SarabunIT๙"/>
                <w:b/>
                <w:sz w:val="28"/>
                <w:szCs w:val="28"/>
                <w:cs/>
              </w:rPr>
              <w:t>ติดต่อขอต่อใบอนุญาตฯ และเขียนคำร้องต่างฯ</w:t>
            </w:r>
            <w:r>
              <w:rPr>
                <w:rFonts w:ascii="TH SarabunIT๙" w:eastAsia="Sarabun" w:hAnsi="TH SarabunIT๙" w:cs="TH SarabunIT๙" w:hint="cs"/>
                <w:b/>
                <w:sz w:val="28"/>
                <w:szCs w:val="28"/>
                <w:cs/>
              </w:rPr>
              <w:t xml:space="preserve"> อาจ</w:t>
            </w:r>
            <w:r w:rsidRPr="003541B1">
              <w:rPr>
                <w:rFonts w:ascii="TH SarabunIT๙" w:eastAsia="Sarabun" w:hAnsi="TH SarabunIT๙" w:cs="TH SarabunIT๙"/>
                <w:b/>
                <w:sz w:val="28"/>
                <w:szCs w:val="28"/>
                <w:cs/>
              </w:rPr>
              <w:t>มีการเรียกรับสินบนหรือผลประโยชน์เพื่ออำนวยความสะดวกในการให้บริการ</w:t>
            </w:r>
          </w:p>
        </w:tc>
        <w:tc>
          <w:tcPr>
            <w:tcW w:w="1276" w:type="dxa"/>
          </w:tcPr>
          <w:p w14:paraId="4DA2D557" w14:textId="77777777" w:rsidR="00AE6964" w:rsidRPr="003541B1" w:rsidRDefault="00AE6964" w:rsidP="00F77364">
            <w:pPr>
              <w:spacing w:after="160" w:line="259" w:lineRule="auto"/>
              <w:jc w:val="thaiDistribute"/>
              <w:rPr>
                <w:rFonts w:ascii="TH SarabunIT๙" w:eastAsia="Sarabun" w:hAnsi="TH SarabunIT๙" w:cs="TH SarabunIT๙"/>
                <w:bCs/>
                <w:color w:val="FFFF00"/>
                <w:sz w:val="40"/>
                <w:szCs w:val="28"/>
              </w:rPr>
            </w:pPr>
          </w:p>
          <w:p w14:paraId="3DADEB36" w14:textId="1FBC33B3" w:rsidR="003541B1" w:rsidRDefault="003541B1" w:rsidP="003541B1">
            <w:pPr>
              <w:spacing w:after="160" w:line="259" w:lineRule="auto"/>
              <w:jc w:val="center"/>
              <w:rPr>
                <w:rFonts w:ascii="TH SarabunIT๙" w:eastAsia="Sarabun" w:hAnsi="TH SarabunIT๙" w:cs="TH SarabunIT๙"/>
                <w:bCs/>
                <w:color w:val="FFFF00"/>
                <w:sz w:val="40"/>
                <w:szCs w:val="28"/>
              </w:rPr>
            </w:pPr>
            <w:r w:rsidRPr="003541B1">
              <w:rPr>
                <w:rFonts w:ascii="TH SarabunIT๙" w:eastAsia="Sarabun" w:hAnsi="TH SarabunIT๙" w:cs="TH SarabunIT๙" w:hint="cs"/>
                <w:bCs/>
                <w:color w:val="FFFF00"/>
                <w:sz w:val="40"/>
                <w:szCs w:val="28"/>
                <w:cs/>
              </w:rPr>
              <w:t>ปานกลาง</w:t>
            </w:r>
          </w:p>
          <w:p w14:paraId="3F74A36A" w14:textId="77777777" w:rsidR="003541B1" w:rsidRPr="003541B1" w:rsidRDefault="003541B1" w:rsidP="003541B1">
            <w:pPr>
              <w:spacing w:after="160" w:line="259" w:lineRule="auto"/>
              <w:jc w:val="center"/>
              <w:rPr>
                <w:rFonts w:ascii="TH SarabunIT๙" w:eastAsia="Sarabun" w:hAnsi="TH SarabunIT๙" w:cs="TH SarabunIT๙"/>
                <w:bCs/>
                <w:color w:val="FFFF00"/>
                <w:sz w:val="32"/>
                <w:szCs w:val="22"/>
              </w:rPr>
            </w:pPr>
          </w:p>
          <w:p w14:paraId="21F4C925" w14:textId="77777777" w:rsidR="003541B1" w:rsidRPr="003541B1" w:rsidRDefault="003541B1" w:rsidP="003541B1">
            <w:pPr>
              <w:spacing w:after="160" w:line="259" w:lineRule="auto"/>
              <w:jc w:val="center"/>
              <w:rPr>
                <w:rFonts w:ascii="TH SarabunIT๙" w:eastAsia="Sarabun" w:hAnsi="TH SarabunIT๙" w:cs="TH SarabunIT๙"/>
                <w:bCs/>
                <w:color w:val="E36C0A" w:themeColor="accent6" w:themeShade="BF"/>
                <w:sz w:val="28"/>
                <w:szCs w:val="28"/>
              </w:rPr>
            </w:pPr>
            <w:r w:rsidRPr="003541B1">
              <w:rPr>
                <w:rFonts w:ascii="TH SarabunIT๙" w:eastAsia="Sarabun" w:hAnsi="TH SarabunIT๙" w:cs="TH SarabunIT๙" w:hint="cs"/>
                <w:bCs/>
                <w:color w:val="E36C0A" w:themeColor="accent6" w:themeShade="BF"/>
                <w:sz w:val="28"/>
                <w:szCs w:val="28"/>
                <w:cs/>
              </w:rPr>
              <w:t>สูง</w:t>
            </w:r>
          </w:p>
          <w:p w14:paraId="00F42505" w14:textId="77777777" w:rsidR="003541B1" w:rsidRDefault="003541B1" w:rsidP="003541B1">
            <w:pPr>
              <w:spacing w:after="160" w:line="259" w:lineRule="auto"/>
              <w:jc w:val="center"/>
              <w:rPr>
                <w:rFonts w:ascii="TH SarabunIT๙" w:eastAsia="Sarabun" w:hAnsi="TH SarabunIT๙" w:cs="TH SarabunIT๙"/>
                <w:bCs/>
                <w:color w:val="FFFF00"/>
                <w:sz w:val="28"/>
                <w:szCs w:val="28"/>
              </w:rPr>
            </w:pPr>
          </w:p>
          <w:p w14:paraId="0615F8B2" w14:textId="77777777" w:rsidR="003541B1" w:rsidRPr="003541B1" w:rsidRDefault="003541B1" w:rsidP="003541B1">
            <w:pPr>
              <w:spacing w:after="160" w:line="259" w:lineRule="auto"/>
              <w:jc w:val="center"/>
              <w:rPr>
                <w:rFonts w:ascii="TH SarabunIT๙" w:eastAsia="Sarabun" w:hAnsi="TH SarabunIT๙" w:cs="TH SarabunIT๙"/>
                <w:bCs/>
                <w:color w:val="00B050"/>
                <w:sz w:val="28"/>
                <w:szCs w:val="28"/>
              </w:rPr>
            </w:pPr>
            <w:r w:rsidRPr="003541B1">
              <w:rPr>
                <w:rFonts w:ascii="TH SarabunIT๙" w:eastAsia="Sarabun" w:hAnsi="TH SarabunIT๙" w:cs="TH SarabunIT๙" w:hint="cs"/>
                <w:bCs/>
                <w:color w:val="00B050"/>
                <w:sz w:val="28"/>
                <w:szCs w:val="28"/>
                <w:cs/>
              </w:rPr>
              <w:t>ต่ำ</w:t>
            </w:r>
          </w:p>
          <w:p w14:paraId="5A748D9A" w14:textId="77777777" w:rsidR="003541B1" w:rsidRDefault="003541B1" w:rsidP="003541B1">
            <w:pPr>
              <w:spacing w:after="160" w:line="259" w:lineRule="auto"/>
              <w:jc w:val="center"/>
              <w:rPr>
                <w:rFonts w:ascii="TH SarabunIT๙" w:eastAsia="Sarabun" w:hAnsi="TH SarabunIT๙" w:cs="TH SarabunIT๙"/>
                <w:bCs/>
                <w:color w:val="FFFF00"/>
                <w:sz w:val="28"/>
                <w:szCs w:val="28"/>
              </w:rPr>
            </w:pPr>
          </w:p>
          <w:p w14:paraId="104D5ECB" w14:textId="77777777" w:rsidR="003541B1" w:rsidRPr="003541B1" w:rsidRDefault="003541B1" w:rsidP="003541B1">
            <w:pPr>
              <w:spacing w:after="160" w:line="259" w:lineRule="auto"/>
              <w:jc w:val="center"/>
              <w:rPr>
                <w:rFonts w:ascii="TH SarabunIT๙" w:eastAsia="Sarabun" w:hAnsi="TH SarabunIT๙" w:cs="TH SarabunIT๙"/>
                <w:bCs/>
                <w:color w:val="FFFF00"/>
                <w:sz w:val="22"/>
                <w:szCs w:val="22"/>
              </w:rPr>
            </w:pPr>
          </w:p>
          <w:p w14:paraId="220AEFC1" w14:textId="77777777" w:rsidR="003541B1" w:rsidRPr="003541B1" w:rsidRDefault="003541B1" w:rsidP="003541B1">
            <w:pPr>
              <w:spacing w:after="160" w:line="259" w:lineRule="auto"/>
              <w:jc w:val="center"/>
              <w:rPr>
                <w:rFonts w:ascii="TH SarabunIT๙" w:eastAsia="Sarabun" w:hAnsi="TH SarabunIT๙" w:cs="TH SarabunIT๙"/>
                <w:bCs/>
                <w:color w:val="E36C0A" w:themeColor="accent6" w:themeShade="BF"/>
                <w:sz w:val="28"/>
                <w:szCs w:val="28"/>
              </w:rPr>
            </w:pPr>
            <w:r w:rsidRPr="003541B1">
              <w:rPr>
                <w:rFonts w:ascii="TH SarabunIT๙" w:eastAsia="Sarabun" w:hAnsi="TH SarabunIT๙" w:cs="TH SarabunIT๙" w:hint="cs"/>
                <w:bCs/>
                <w:color w:val="E36C0A" w:themeColor="accent6" w:themeShade="BF"/>
                <w:sz w:val="28"/>
                <w:szCs w:val="28"/>
                <w:cs/>
              </w:rPr>
              <w:t>สูง</w:t>
            </w:r>
          </w:p>
          <w:p w14:paraId="48C1B00A" w14:textId="77777777" w:rsidR="003541B1" w:rsidRPr="003541B1" w:rsidRDefault="003541B1" w:rsidP="003541B1">
            <w:pPr>
              <w:spacing w:after="160" w:line="259" w:lineRule="auto"/>
              <w:jc w:val="center"/>
              <w:rPr>
                <w:rFonts w:ascii="TH SarabunIT๙" w:eastAsia="Sarabun" w:hAnsi="TH SarabunIT๙" w:cs="TH SarabunIT๙"/>
                <w:bCs/>
                <w:color w:val="E36C0A" w:themeColor="accent6" w:themeShade="BF"/>
                <w:sz w:val="28"/>
                <w:szCs w:val="28"/>
              </w:rPr>
            </w:pPr>
          </w:p>
          <w:p w14:paraId="708CFDFE" w14:textId="77777777" w:rsidR="003541B1" w:rsidRPr="003541B1" w:rsidRDefault="003541B1" w:rsidP="003541B1">
            <w:pPr>
              <w:spacing w:after="160" w:line="259" w:lineRule="auto"/>
              <w:jc w:val="center"/>
              <w:rPr>
                <w:rFonts w:ascii="TH SarabunIT๙" w:eastAsia="Sarabun" w:hAnsi="TH SarabunIT๙" w:cs="TH SarabunIT๙"/>
                <w:bCs/>
                <w:color w:val="E36C0A" w:themeColor="accent6" w:themeShade="BF"/>
                <w:sz w:val="28"/>
                <w:szCs w:val="28"/>
              </w:rPr>
            </w:pPr>
            <w:r w:rsidRPr="003541B1">
              <w:rPr>
                <w:rFonts w:ascii="TH SarabunIT๙" w:eastAsia="Sarabun" w:hAnsi="TH SarabunIT๙" w:cs="TH SarabunIT๙" w:hint="cs"/>
                <w:bCs/>
                <w:color w:val="E36C0A" w:themeColor="accent6" w:themeShade="BF"/>
                <w:sz w:val="28"/>
                <w:szCs w:val="28"/>
                <w:cs/>
              </w:rPr>
              <w:t>สูง</w:t>
            </w:r>
          </w:p>
          <w:p w14:paraId="3A4319FB" w14:textId="77777777" w:rsidR="003541B1" w:rsidRPr="003541B1" w:rsidRDefault="003541B1" w:rsidP="003541B1">
            <w:pPr>
              <w:spacing w:after="160" w:line="259" w:lineRule="auto"/>
              <w:jc w:val="center"/>
              <w:rPr>
                <w:rFonts w:ascii="TH SarabunIT๙" w:eastAsia="Sarabun" w:hAnsi="TH SarabunIT๙" w:cs="TH SarabunIT๙"/>
                <w:bCs/>
                <w:color w:val="E36C0A" w:themeColor="accent6" w:themeShade="BF"/>
                <w:sz w:val="2"/>
                <w:szCs w:val="2"/>
              </w:rPr>
            </w:pPr>
          </w:p>
          <w:p w14:paraId="7D9314C5" w14:textId="30CF6757" w:rsidR="003541B1" w:rsidRPr="003541B1" w:rsidRDefault="003541B1" w:rsidP="003541B1">
            <w:pPr>
              <w:spacing w:after="160" w:line="259" w:lineRule="auto"/>
              <w:jc w:val="center"/>
              <w:rPr>
                <w:rFonts w:ascii="TH SarabunIT๙" w:eastAsia="Sarabun" w:hAnsi="TH SarabunIT๙" w:cs="TH SarabunIT๙"/>
                <w:bCs/>
                <w:color w:val="E36C0A" w:themeColor="accent6" w:themeShade="BF"/>
                <w:sz w:val="28"/>
                <w:szCs w:val="28"/>
              </w:rPr>
            </w:pPr>
            <w:r w:rsidRPr="003541B1">
              <w:rPr>
                <w:rFonts w:ascii="TH SarabunIT๙" w:eastAsia="Sarabun" w:hAnsi="TH SarabunIT๙" w:cs="TH SarabunIT๙" w:hint="cs"/>
                <w:bCs/>
                <w:color w:val="E36C0A" w:themeColor="accent6" w:themeShade="BF"/>
                <w:sz w:val="28"/>
                <w:szCs w:val="28"/>
                <w:cs/>
              </w:rPr>
              <w:t>สูง</w:t>
            </w:r>
          </w:p>
          <w:p w14:paraId="4593E109" w14:textId="77777777" w:rsidR="003541B1" w:rsidRPr="003541B1" w:rsidRDefault="003541B1" w:rsidP="003541B1">
            <w:pPr>
              <w:spacing w:after="160" w:line="259" w:lineRule="auto"/>
              <w:jc w:val="center"/>
              <w:rPr>
                <w:rFonts w:ascii="TH SarabunIT๙" w:eastAsia="Sarabun" w:hAnsi="TH SarabunIT๙" w:cs="TH SarabunIT๙"/>
                <w:bCs/>
                <w:color w:val="E36C0A" w:themeColor="accent6" w:themeShade="BF"/>
                <w:sz w:val="8"/>
                <w:szCs w:val="8"/>
              </w:rPr>
            </w:pPr>
          </w:p>
          <w:p w14:paraId="222304E4" w14:textId="77777777" w:rsidR="003541B1" w:rsidRPr="003541B1" w:rsidRDefault="003541B1" w:rsidP="003541B1">
            <w:pPr>
              <w:spacing w:after="160" w:line="259" w:lineRule="auto"/>
              <w:jc w:val="center"/>
              <w:rPr>
                <w:rFonts w:ascii="TH SarabunIT๙" w:eastAsia="Sarabun" w:hAnsi="TH SarabunIT๙" w:cs="TH SarabunIT๙"/>
                <w:bCs/>
                <w:color w:val="E36C0A" w:themeColor="accent6" w:themeShade="BF"/>
                <w:sz w:val="28"/>
                <w:szCs w:val="28"/>
              </w:rPr>
            </w:pPr>
            <w:r w:rsidRPr="003541B1">
              <w:rPr>
                <w:rFonts w:ascii="TH SarabunIT๙" w:eastAsia="Sarabun" w:hAnsi="TH SarabunIT๙" w:cs="TH SarabunIT๙" w:hint="cs"/>
                <w:bCs/>
                <w:color w:val="E36C0A" w:themeColor="accent6" w:themeShade="BF"/>
                <w:sz w:val="28"/>
                <w:szCs w:val="28"/>
                <w:cs/>
              </w:rPr>
              <w:t>สูง</w:t>
            </w:r>
          </w:p>
          <w:p w14:paraId="143783FE" w14:textId="77777777" w:rsidR="003541B1" w:rsidRPr="003541B1" w:rsidRDefault="003541B1" w:rsidP="003541B1">
            <w:pPr>
              <w:spacing w:after="160" w:line="259" w:lineRule="auto"/>
              <w:jc w:val="center"/>
              <w:rPr>
                <w:rFonts w:ascii="TH SarabunIT๙" w:eastAsia="Sarabun" w:hAnsi="TH SarabunIT๙" w:cs="TH SarabunIT๙"/>
                <w:bCs/>
                <w:color w:val="E36C0A" w:themeColor="accent6" w:themeShade="BF"/>
                <w:sz w:val="28"/>
                <w:szCs w:val="28"/>
              </w:rPr>
            </w:pPr>
          </w:p>
          <w:p w14:paraId="665674B3" w14:textId="77777777" w:rsidR="003541B1" w:rsidRPr="003541B1" w:rsidRDefault="003541B1" w:rsidP="003541B1">
            <w:pPr>
              <w:spacing w:after="160" w:line="259" w:lineRule="auto"/>
              <w:jc w:val="center"/>
              <w:rPr>
                <w:rFonts w:ascii="TH SarabunIT๙" w:eastAsia="Sarabun" w:hAnsi="TH SarabunIT๙" w:cs="TH SarabunIT๙"/>
                <w:bCs/>
                <w:color w:val="E36C0A" w:themeColor="accent6" w:themeShade="BF"/>
                <w:sz w:val="28"/>
                <w:szCs w:val="28"/>
              </w:rPr>
            </w:pPr>
          </w:p>
          <w:p w14:paraId="57ACF165" w14:textId="370F59DF" w:rsidR="003541B1" w:rsidRPr="003541B1" w:rsidRDefault="003541B1" w:rsidP="003541B1">
            <w:pPr>
              <w:spacing w:after="160" w:line="259" w:lineRule="auto"/>
              <w:jc w:val="center"/>
              <w:rPr>
                <w:rFonts w:ascii="TH SarabunIT๙" w:eastAsia="Sarabun" w:hAnsi="TH SarabunIT๙" w:cs="TH SarabunIT๙"/>
                <w:bCs/>
                <w:color w:val="FFFF00"/>
                <w:sz w:val="28"/>
                <w:szCs w:val="28"/>
              </w:rPr>
            </w:pPr>
            <w:r w:rsidRPr="003541B1">
              <w:rPr>
                <w:rFonts w:ascii="TH SarabunIT๙" w:eastAsia="Sarabun" w:hAnsi="TH SarabunIT๙" w:cs="TH SarabunIT๙" w:hint="cs"/>
                <w:bCs/>
                <w:color w:val="E36C0A" w:themeColor="accent6" w:themeShade="BF"/>
                <w:sz w:val="28"/>
                <w:szCs w:val="28"/>
                <w:cs/>
              </w:rPr>
              <w:t>สูง</w:t>
            </w:r>
          </w:p>
        </w:tc>
        <w:tc>
          <w:tcPr>
            <w:tcW w:w="2977" w:type="dxa"/>
          </w:tcPr>
          <w:p w14:paraId="2C8554DC" w14:textId="53EA1ED0" w:rsidR="00AE6964" w:rsidRPr="0048086B" w:rsidRDefault="00AE6964" w:rsidP="00F77364">
            <w:pPr>
              <w:spacing w:after="160" w:line="259" w:lineRule="auto"/>
              <w:jc w:val="thaiDistribute"/>
              <w:rPr>
                <w:rFonts w:ascii="TH SarabunIT๙" w:eastAsia="Sarabun" w:hAnsi="TH SarabunIT๙" w:cs="TH SarabunIT๙"/>
                <w:b/>
                <w:sz w:val="28"/>
                <w:szCs w:val="28"/>
              </w:rPr>
            </w:pPr>
            <w:r w:rsidRPr="0048086B">
              <w:rPr>
                <w:rFonts w:ascii="TH SarabunIT๙" w:eastAsia="Sarabun" w:hAnsi="TH SarabunIT๙" w:cs="TH SarabunIT๙"/>
                <w:b/>
                <w:sz w:val="28"/>
                <w:szCs w:val="28"/>
                <w:cs/>
              </w:rPr>
              <w:t>1. กำกับดูแล  การปฏิบัติงาน โดยมีการตรวจสอบตามสายการบังคับบัญชาทุกขั้นตอน เพื่อไม่ให้เกิดช่องว่างในการเรียกรับผลประโยชน์</w:t>
            </w:r>
          </w:p>
          <w:p w14:paraId="14255E0E" w14:textId="25F15424" w:rsidR="00AE6964" w:rsidRPr="0048086B" w:rsidRDefault="00AE6964" w:rsidP="00F77364">
            <w:pPr>
              <w:spacing w:after="160" w:line="259" w:lineRule="auto"/>
              <w:jc w:val="thaiDistribute"/>
              <w:rPr>
                <w:rFonts w:ascii="TH SarabunIT๙" w:eastAsia="Sarabun" w:hAnsi="TH SarabunIT๙" w:cs="TH SarabunIT๙"/>
                <w:b/>
                <w:sz w:val="28"/>
                <w:szCs w:val="28"/>
              </w:rPr>
            </w:pPr>
            <w:r w:rsidRPr="0048086B">
              <w:rPr>
                <w:rFonts w:ascii="TH SarabunIT๙" w:eastAsia="Sarabun" w:hAnsi="TH SarabunIT๙" w:cs="TH SarabunIT๙"/>
                <w:b/>
                <w:sz w:val="28"/>
                <w:szCs w:val="28"/>
                <w:cs/>
              </w:rPr>
              <w:t>2. อบรม กำชับการปฏิบัติงาน ของเจ้าหน้าที่ตำรวจอย่างสม่ำเสมอ เพื่อสร้างจิตสำนึกในการปฏิบัติงาน</w:t>
            </w:r>
          </w:p>
          <w:p w14:paraId="3635BEA6" w14:textId="18039F7C" w:rsidR="00AE6964" w:rsidRPr="0048086B" w:rsidRDefault="00AE6964" w:rsidP="00F77364">
            <w:pPr>
              <w:spacing w:after="160" w:line="259" w:lineRule="auto"/>
              <w:jc w:val="thaiDistribute"/>
              <w:rPr>
                <w:rFonts w:ascii="TH SarabunIT๙" w:eastAsia="Sarabun" w:hAnsi="TH SarabunIT๙" w:cs="TH SarabunIT๙"/>
                <w:b/>
                <w:sz w:val="28"/>
                <w:szCs w:val="28"/>
              </w:rPr>
            </w:pPr>
            <w:r w:rsidRPr="0048086B">
              <w:rPr>
                <w:rFonts w:ascii="TH SarabunIT๙" w:eastAsia="Sarabun" w:hAnsi="TH SarabunIT๙" w:cs="TH SarabunIT๙"/>
                <w:b/>
                <w:sz w:val="28"/>
                <w:szCs w:val="28"/>
                <w:cs/>
              </w:rPr>
              <w:t>3. ดูแลทุกข์สุข สอบถาม ปัญหาความเป็นอยู่อย่างใกล้ชิด</w:t>
            </w:r>
          </w:p>
          <w:p w14:paraId="03B1BE10" w14:textId="016576A5" w:rsidR="00AE6964" w:rsidRPr="0048086B" w:rsidRDefault="00AE6964" w:rsidP="00F77364">
            <w:pPr>
              <w:spacing w:after="160" w:line="259" w:lineRule="auto"/>
              <w:contextualSpacing/>
              <w:jc w:val="thaiDistribute"/>
              <w:rPr>
                <w:rFonts w:ascii="TH SarabunIT๙" w:eastAsia="Sarabun" w:hAnsi="TH SarabunIT๙" w:cs="TH SarabunIT๙"/>
                <w:b/>
                <w:color w:val="FF0000"/>
                <w:sz w:val="28"/>
                <w:szCs w:val="28"/>
              </w:rPr>
            </w:pPr>
          </w:p>
        </w:tc>
        <w:tc>
          <w:tcPr>
            <w:tcW w:w="2693" w:type="dxa"/>
          </w:tcPr>
          <w:p w14:paraId="53684544" w14:textId="77777777" w:rsidR="00AE6964" w:rsidRPr="0048086B" w:rsidRDefault="00AE6964" w:rsidP="00F77364">
            <w:pPr>
              <w:spacing w:after="160" w:line="259" w:lineRule="auto"/>
              <w:contextualSpacing/>
              <w:jc w:val="thaiDistribute"/>
              <w:rPr>
                <w:rFonts w:ascii="TH SarabunIT๙" w:eastAsia="Sarabun" w:hAnsi="TH SarabunIT๙" w:cs="TH SarabunIT๙"/>
                <w:b/>
                <w:sz w:val="28"/>
                <w:szCs w:val="28"/>
              </w:rPr>
            </w:pPr>
            <w:r w:rsidRPr="0048086B">
              <w:rPr>
                <w:rFonts w:ascii="TH SarabunIT๙" w:eastAsia="Sarabun" w:hAnsi="TH SarabunIT๙" w:cs="TH SarabunIT๙"/>
                <w:b/>
                <w:sz w:val="28"/>
                <w:szCs w:val="28"/>
                <w:cs/>
              </w:rPr>
              <w:t>1. มีการอบรม กำชับ การปฏิบัติหน้าที่เป็นประจำ</w:t>
            </w:r>
          </w:p>
          <w:p w14:paraId="52E0FB75" w14:textId="77777777" w:rsidR="00AE6964" w:rsidRPr="0048086B" w:rsidRDefault="00AE6964" w:rsidP="00F77364">
            <w:pPr>
              <w:spacing w:after="160" w:line="259" w:lineRule="auto"/>
              <w:contextualSpacing/>
              <w:jc w:val="thaiDistribute"/>
              <w:rPr>
                <w:rFonts w:ascii="TH SarabunIT๙" w:eastAsia="Sarabun" w:hAnsi="TH SarabunIT๙" w:cs="TH SarabunIT๙"/>
                <w:b/>
                <w:sz w:val="28"/>
                <w:szCs w:val="28"/>
              </w:rPr>
            </w:pPr>
            <w:r w:rsidRPr="0048086B">
              <w:rPr>
                <w:rFonts w:ascii="TH SarabunIT๙" w:eastAsia="Sarabun" w:hAnsi="TH SarabunIT๙" w:cs="TH SarabunIT๙"/>
                <w:b/>
                <w:sz w:val="28"/>
                <w:szCs w:val="28"/>
                <w:cs/>
              </w:rPr>
              <w:t>2. ตรวจสอบเอกสารที่เกี่ยวข้องกับการปฏิบัติงาน อย่างส่ำสมอ</w:t>
            </w:r>
          </w:p>
          <w:p w14:paraId="54D52655" w14:textId="6277FDCC" w:rsidR="00AE6964" w:rsidRPr="0048086B" w:rsidRDefault="00AE6964" w:rsidP="00F77364">
            <w:pPr>
              <w:spacing w:after="160" w:line="259" w:lineRule="auto"/>
              <w:contextualSpacing/>
              <w:jc w:val="thaiDistribute"/>
              <w:rPr>
                <w:rFonts w:ascii="TH SarabunIT๙" w:eastAsia="Sarabun" w:hAnsi="TH SarabunIT๙" w:cs="TH SarabunIT๙"/>
                <w:b/>
                <w:color w:val="FF0000"/>
                <w:sz w:val="32"/>
                <w:szCs w:val="32"/>
              </w:rPr>
            </w:pPr>
            <w:r w:rsidRPr="0048086B">
              <w:rPr>
                <w:rFonts w:ascii="TH SarabunIT๙" w:eastAsia="Sarabun" w:hAnsi="TH SarabunIT๙" w:cs="TH SarabunIT๙"/>
                <w:b/>
                <w:sz w:val="28"/>
                <w:szCs w:val="28"/>
                <w:cs/>
              </w:rPr>
              <w:t>3. ตรวจสอบความเป็นอยู่ สอบถาม พูดคุย เพื่อให้ได้รับทราบปัญหาต่างๆ ของผู้ใต้บังคับบัญชา เพื่อสามารถให้คำแนะนำและแนวทางแก้ไขปัญหาได้อย่างถูกต้อง</w:t>
            </w:r>
          </w:p>
        </w:tc>
      </w:tr>
    </w:tbl>
    <w:p w14:paraId="7DCDFCFA" w14:textId="77777777" w:rsidR="003541B1" w:rsidRDefault="003541B1" w:rsidP="0006400A">
      <w:pPr>
        <w:spacing w:before="240"/>
        <w:jc w:val="center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547B3577" w14:textId="77777777" w:rsidR="003541B1" w:rsidRDefault="003541B1" w:rsidP="0006400A">
      <w:pPr>
        <w:spacing w:before="240"/>
        <w:jc w:val="center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76CC1B1A" w14:textId="626EECB1" w:rsidR="00F03E10" w:rsidRPr="00683614" w:rsidRDefault="0006400A" w:rsidP="0006400A">
      <w:pPr>
        <w:spacing w:before="240"/>
        <w:jc w:val="center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  <w:r w:rsidRPr="00683614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lastRenderedPageBreak/>
        <w:t>ภาพประกอบ ผลการดำเนินงาน</w:t>
      </w:r>
      <w:r w:rsidR="00F03E10" w:rsidRPr="00683614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</w:p>
    <w:p w14:paraId="75129975" w14:textId="445EB696" w:rsidR="0006400A" w:rsidRDefault="00320406" w:rsidP="0006400A">
      <w:pPr>
        <w:spacing w:before="240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  <w:cs/>
        </w:rPr>
      </w:pPr>
      <w:r>
        <w:rPr>
          <w:rFonts w:ascii="TH SarabunPSK" w:eastAsia="Sarabun" w:hAnsi="TH SarabunPSK" w:cs="TH SarabunPSK" w:hint="cs"/>
          <w:b/>
          <w:bCs/>
          <w:noProof/>
          <w:color w:val="000000"/>
          <w:sz w:val="40"/>
          <w:szCs w:val="40"/>
          <w:lang w:val="th-TH"/>
        </w:rPr>
        <w:drawing>
          <wp:anchor distT="0" distB="0" distL="114300" distR="114300" simplePos="0" relativeHeight="251666944" behindDoc="1" locked="0" layoutInCell="1" allowOverlap="1" wp14:anchorId="4AB7B5A4" wp14:editId="11DA8FD0">
            <wp:simplePos x="0" y="0"/>
            <wp:positionH relativeFrom="column">
              <wp:posOffset>3644265</wp:posOffset>
            </wp:positionH>
            <wp:positionV relativeFrom="paragraph">
              <wp:posOffset>298450</wp:posOffset>
            </wp:positionV>
            <wp:extent cx="2026920" cy="1520190"/>
            <wp:effectExtent l="0" t="0" r="0" b="381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6920" cy="1520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Sarabun" w:hAnsi="TH SarabunPSK" w:cs="TH SarabunPSK" w:hint="cs"/>
          <w:b/>
          <w:bCs/>
          <w:noProof/>
          <w:color w:val="000000"/>
          <w:sz w:val="40"/>
          <w:szCs w:val="40"/>
          <w:lang w:val="th-TH"/>
        </w:rPr>
        <w:drawing>
          <wp:anchor distT="0" distB="0" distL="114300" distR="114300" simplePos="0" relativeHeight="251654656" behindDoc="1" locked="0" layoutInCell="1" allowOverlap="1" wp14:anchorId="76AE1B9F" wp14:editId="3C0B2015">
            <wp:simplePos x="0" y="0"/>
            <wp:positionH relativeFrom="column">
              <wp:posOffset>167640</wp:posOffset>
            </wp:positionH>
            <wp:positionV relativeFrom="paragraph">
              <wp:posOffset>298450</wp:posOffset>
            </wp:positionV>
            <wp:extent cx="2691765" cy="1514475"/>
            <wp:effectExtent l="0" t="0" r="0" b="952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176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BB56E9" w14:textId="77777777" w:rsidR="0006400A" w:rsidRDefault="0006400A">
      <w:pPr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2A3222BC" w14:textId="77777777" w:rsidR="0006400A" w:rsidRDefault="0006400A">
      <w:pPr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13848D47" w14:textId="77777777" w:rsidR="000C170C" w:rsidRDefault="000C170C">
      <w:pPr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</w:p>
    <w:p w14:paraId="7FAB1128" w14:textId="0DBCB9AE" w:rsidR="00A82A90" w:rsidRPr="00683614" w:rsidRDefault="00683614" w:rsidP="003541B1">
      <w:pPr>
        <w:jc w:val="thaiDistribute"/>
        <w:rPr>
          <w:rFonts w:ascii="TH SarabunIT๙" w:eastAsia="Sarabun" w:hAnsi="TH SarabunIT๙" w:cs="TH SarabunIT๙"/>
          <w:color w:val="000000"/>
          <w:sz w:val="28"/>
          <w:cs/>
        </w:rPr>
      </w:pPr>
      <w:r>
        <w:rPr>
          <w:rFonts w:ascii="TH SarabunIT๙" w:eastAsia="Sarabun" w:hAnsi="TH SarabunIT๙" w:cs="TH SarabunIT๙"/>
          <w:color w:val="000000"/>
          <w:sz w:val="28"/>
          <w:cs/>
        </w:rPr>
        <w:tab/>
      </w:r>
      <w:r w:rsidR="0006400A" w:rsidRPr="0048086B">
        <w:rPr>
          <w:rFonts w:ascii="TH SarabunIT๙" w:eastAsia="Sarabun" w:hAnsi="TH SarabunIT๙" w:cs="TH SarabunIT๙"/>
          <w:color w:val="000000"/>
          <w:sz w:val="28"/>
          <w:cs/>
        </w:rPr>
        <w:t>พ.ต.อ.</w:t>
      </w:r>
      <w:r w:rsidR="00320406">
        <w:rPr>
          <w:rFonts w:ascii="TH SarabunIT๙" w:eastAsia="Sarabun" w:hAnsi="TH SarabunIT๙" w:cs="TH SarabunIT๙" w:hint="cs"/>
          <w:color w:val="000000"/>
          <w:sz w:val="28"/>
          <w:cs/>
        </w:rPr>
        <w:t>อลงกรณ์  คลังเงิน</w:t>
      </w:r>
      <w:r w:rsidR="0006400A" w:rsidRPr="0048086B">
        <w:rPr>
          <w:rFonts w:ascii="TH SarabunIT๙" w:eastAsia="Sarabun" w:hAnsi="TH SarabunIT๙" w:cs="TH SarabunIT๙"/>
          <w:color w:val="000000"/>
          <w:sz w:val="28"/>
          <w:cs/>
        </w:rPr>
        <w:t xml:space="preserve"> ผกก.สภ.</w:t>
      </w:r>
      <w:r w:rsidR="009A3A92">
        <w:rPr>
          <w:rFonts w:ascii="TH SarabunIT๙" w:eastAsia="Sarabun" w:hAnsi="TH SarabunIT๙" w:cs="TH SarabunIT๙" w:hint="cs"/>
          <w:color w:val="000000"/>
          <w:sz w:val="28"/>
          <w:cs/>
        </w:rPr>
        <w:t>เทพสถิต</w:t>
      </w:r>
      <w:r w:rsidR="0006400A" w:rsidRPr="0048086B">
        <w:rPr>
          <w:rFonts w:ascii="TH SarabunIT๙" w:eastAsia="Sarabun" w:hAnsi="TH SarabunIT๙" w:cs="TH SarabunIT๙"/>
          <w:color w:val="000000"/>
          <w:sz w:val="28"/>
          <w:cs/>
        </w:rPr>
        <w:t xml:space="preserve"> มีการอบรม กำชับการปฏิบัติหน้าที่ เจ้าหน้าที่</w:t>
      </w:r>
      <w:r w:rsidRPr="0048086B">
        <w:rPr>
          <w:rFonts w:ascii="TH SarabunIT๙" w:eastAsia="Sarabun" w:hAnsi="TH SarabunIT๙" w:cs="TH SarabunIT๙"/>
          <w:color w:val="000000"/>
          <w:sz w:val="28"/>
          <w:cs/>
        </w:rPr>
        <w:t>งาน</w:t>
      </w:r>
      <w:r w:rsidR="0006400A" w:rsidRPr="0048086B">
        <w:rPr>
          <w:rFonts w:ascii="TH SarabunIT๙" w:eastAsia="Sarabun" w:hAnsi="TH SarabunIT๙" w:cs="TH SarabunIT๙"/>
          <w:color w:val="000000"/>
          <w:sz w:val="28"/>
          <w:cs/>
        </w:rPr>
        <w:t>ธุรการ การเงินและพัสดุ ที่เกี่ยวข้องกับการเบิกจ่ายเงินสวัสดิการเบิกจ่ายเงินงบประมาณและเงินนอกงบประมาณ การขออนุญาตใบสำคัญต่างๆ การจัดซื้อจัดจ้าง โดยไม่ให้มีช่องทางเพื่อประโยชน์แก่ตนเองหรือเอื้อประโยชน์ต่อพวกพ</w:t>
      </w:r>
      <w:r w:rsidR="007E4DA9" w:rsidRPr="0048086B">
        <w:rPr>
          <w:rFonts w:ascii="TH SarabunIT๙" w:eastAsia="Sarabun" w:hAnsi="TH SarabunIT๙" w:cs="TH SarabunIT๙"/>
          <w:color w:val="000000"/>
          <w:sz w:val="28"/>
          <w:cs/>
        </w:rPr>
        <w:t>้อ</w:t>
      </w:r>
      <w:r w:rsidR="0006400A" w:rsidRPr="0048086B">
        <w:rPr>
          <w:rFonts w:ascii="TH SarabunIT๙" w:eastAsia="Sarabun" w:hAnsi="TH SarabunIT๙" w:cs="TH SarabunIT๙"/>
          <w:color w:val="000000"/>
          <w:sz w:val="28"/>
          <w:cs/>
        </w:rPr>
        <w:t>ง พร้อมทั้ง</w:t>
      </w:r>
      <w:r w:rsidRPr="0048086B">
        <w:rPr>
          <w:rFonts w:ascii="TH SarabunIT๙" w:eastAsia="Sarabun" w:hAnsi="TH SarabunIT๙" w:cs="TH SarabunIT๙"/>
          <w:color w:val="000000"/>
          <w:sz w:val="28"/>
          <w:cs/>
        </w:rPr>
        <w:t xml:space="preserve"> </w:t>
      </w:r>
      <w:r w:rsidR="0006400A" w:rsidRPr="0048086B">
        <w:rPr>
          <w:rFonts w:ascii="TH SarabunIT๙" w:eastAsia="Sarabun" w:hAnsi="TH SarabunIT๙" w:cs="TH SarabunIT๙"/>
          <w:color w:val="000000"/>
          <w:sz w:val="28"/>
          <w:cs/>
        </w:rPr>
        <w:t>มีการ</w:t>
      </w:r>
      <w:r w:rsidRPr="0048086B">
        <w:rPr>
          <w:rFonts w:ascii="TH SarabunIT๙" w:eastAsia="Sarabun" w:hAnsi="TH SarabunIT๙" w:cs="TH SarabunIT๙"/>
          <w:color w:val="000000"/>
          <w:sz w:val="28"/>
          <w:cs/>
        </w:rPr>
        <w:t>รวมแถว</w:t>
      </w:r>
      <w:r w:rsidR="007E4DA9" w:rsidRPr="0048086B">
        <w:rPr>
          <w:rFonts w:ascii="TH SarabunIT๙" w:eastAsia="Sarabun" w:hAnsi="TH SarabunIT๙" w:cs="TH SarabunIT๙"/>
          <w:color w:val="000000"/>
          <w:sz w:val="28"/>
          <w:cs/>
        </w:rPr>
        <w:t>ของสายงานอำนวยการ</w:t>
      </w:r>
      <w:r w:rsidRPr="0048086B">
        <w:rPr>
          <w:rFonts w:ascii="TH SarabunIT๙" w:eastAsia="Sarabun" w:hAnsi="TH SarabunIT๙" w:cs="TH SarabunIT๙"/>
          <w:color w:val="000000"/>
          <w:sz w:val="28"/>
          <w:cs/>
        </w:rPr>
        <w:t xml:space="preserve"> ในทุก ๆ วันอังคาร</w:t>
      </w:r>
      <w:r w:rsidR="0069230F">
        <w:rPr>
          <w:rFonts w:ascii="TH SarabunIT๙" w:eastAsia="Sarabun" w:hAnsi="TH SarabunIT๙" w:cs="TH SarabunIT๙" w:hint="cs"/>
          <w:color w:val="000000"/>
          <w:sz w:val="28"/>
          <w:cs/>
        </w:rPr>
        <w:t>และวันพฤหัสบดี</w:t>
      </w:r>
      <w:r w:rsidRPr="0048086B">
        <w:rPr>
          <w:rFonts w:ascii="TH SarabunIT๙" w:eastAsia="Sarabun" w:hAnsi="TH SarabunIT๙" w:cs="TH SarabunIT๙"/>
          <w:color w:val="000000"/>
          <w:sz w:val="28"/>
          <w:cs/>
        </w:rPr>
        <w:t xml:space="preserve"> ของทุกสัปดาห์ เพื่อ</w:t>
      </w:r>
      <w:r w:rsidR="007E4DA9" w:rsidRPr="0048086B">
        <w:rPr>
          <w:rFonts w:ascii="TH SarabunIT๙" w:eastAsia="Sarabun" w:hAnsi="TH SarabunIT๙" w:cs="TH SarabunIT๙"/>
          <w:color w:val="000000"/>
          <w:sz w:val="28"/>
          <w:cs/>
        </w:rPr>
        <w:t>อบรม พร้อมทั้ง</w:t>
      </w:r>
      <w:r w:rsidRPr="0048086B">
        <w:rPr>
          <w:rFonts w:ascii="TH SarabunIT๙" w:eastAsia="Sarabun" w:hAnsi="TH SarabunIT๙" w:cs="TH SarabunIT๙"/>
          <w:color w:val="000000"/>
          <w:sz w:val="28"/>
          <w:cs/>
        </w:rPr>
        <w:t>กำชับการปฏิบัติงาน มอบหมายการปฏิบัติ และสอบถามปัญหาในด้านต่าง</w:t>
      </w:r>
      <w:r w:rsidR="007E4DA9" w:rsidRPr="0048086B">
        <w:rPr>
          <w:rFonts w:ascii="TH SarabunIT๙" w:eastAsia="Sarabun" w:hAnsi="TH SarabunIT๙" w:cs="TH SarabunIT๙"/>
          <w:color w:val="000000"/>
          <w:sz w:val="28"/>
          <w:cs/>
        </w:rPr>
        <w:t xml:space="preserve"> </w:t>
      </w:r>
      <w:r w:rsidRPr="0048086B">
        <w:rPr>
          <w:rFonts w:ascii="TH SarabunIT๙" w:eastAsia="Sarabun" w:hAnsi="TH SarabunIT๙" w:cs="TH SarabunIT๙"/>
          <w:color w:val="000000"/>
          <w:sz w:val="28"/>
          <w:cs/>
        </w:rPr>
        <w:t>ๆ</w:t>
      </w:r>
      <w:r w:rsidR="007E4DA9" w:rsidRPr="0048086B">
        <w:rPr>
          <w:rFonts w:ascii="TH SarabunIT๙" w:eastAsia="Sarabun" w:hAnsi="TH SarabunIT๙" w:cs="TH SarabunIT๙"/>
          <w:color w:val="000000"/>
          <w:sz w:val="28"/>
          <w:cs/>
        </w:rPr>
        <w:t xml:space="preserve"> </w:t>
      </w:r>
      <w:r w:rsidRPr="0048086B">
        <w:rPr>
          <w:rFonts w:ascii="TH SarabunIT๙" w:eastAsia="Sarabun" w:hAnsi="TH SarabunIT๙" w:cs="TH SarabunIT๙"/>
          <w:color w:val="000000"/>
          <w:sz w:val="28"/>
          <w:cs/>
        </w:rPr>
        <w:t>ของผู้ใต้บังคับบัญชา เพื่อให้คำแนะนำและแนวทางการแก้ไขปัญหาได้อย่างถูกต้อง</w:t>
      </w:r>
    </w:p>
    <w:p w14:paraId="0D7CD5CC" w14:textId="77777777" w:rsidR="005B0DF4" w:rsidRPr="005B0DF4" w:rsidRDefault="005B0DF4" w:rsidP="005B0DF4">
      <w:pPr>
        <w:numPr>
          <w:ilvl w:val="0"/>
          <w:numId w:val="1"/>
        </w:numPr>
        <w:spacing w:after="0" w:line="259" w:lineRule="auto"/>
        <w:contextualSpacing/>
        <w:rPr>
          <w:rFonts w:ascii="TH SarabunPSK" w:eastAsia="Sarabun" w:hAnsi="TH SarabunPSK" w:cs="TH SarabunPSK"/>
          <w:b/>
          <w:color w:val="000000"/>
          <w:sz w:val="36"/>
          <w:szCs w:val="36"/>
        </w:rPr>
      </w:pPr>
      <w:r w:rsidRPr="005B0DF4"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</w:rPr>
        <w:t>สายงานป้องกันปราบปราม</w:t>
      </w:r>
    </w:p>
    <w:p w14:paraId="0922A4DE" w14:textId="3E094A91" w:rsidR="005B0DF4" w:rsidRPr="005B0DF4" w:rsidRDefault="005B0DF4" w:rsidP="005B0DF4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color w:val="000000"/>
          <w:sz w:val="36"/>
          <w:szCs w:val="36"/>
        </w:rPr>
      </w:pPr>
    </w:p>
    <w:tbl>
      <w:tblPr>
        <w:tblStyle w:val="a3"/>
        <w:tblW w:w="10377" w:type="dxa"/>
        <w:tblInd w:w="-459" w:type="dxa"/>
        <w:tblLook w:val="04A0" w:firstRow="1" w:lastRow="0" w:firstColumn="1" w:lastColumn="0" w:noHBand="0" w:noVBand="1"/>
      </w:tblPr>
      <w:tblGrid>
        <w:gridCol w:w="3006"/>
        <w:gridCol w:w="1701"/>
        <w:gridCol w:w="2835"/>
        <w:gridCol w:w="2835"/>
      </w:tblGrid>
      <w:tr w:rsidR="006C1107" w:rsidRPr="00F03E10" w14:paraId="138A5307" w14:textId="77777777" w:rsidTr="00E17B57">
        <w:tc>
          <w:tcPr>
            <w:tcW w:w="3006" w:type="dxa"/>
            <w:shd w:val="clear" w:color="auto" w:fill="B8CCE4" w:themeFill="accent1" w:themeFillTint="66"/>
            <w:vAlign w:val="center"/>
          </w:tcPr>
          <w:p w14:paraId="669C9329" w14:textId="47346F06" w:rsidR="006C1107" w:rsidRPr="00F03E10" w:rsidRDefault="006C1107" w:rsidP="009C4923">
            <w:pPr>
              <w:spacing w:after="160" w:line="259" w:lineRule="auto"/>
              <w:contextualSpacing/>
              <w:jc w:val="center"/>
              <w:rPr>
                <w:rFonts w:ascii="Calibri" w:eastAsia="Sarabun" w:hAnsi="Calibri" w:cs="Calibri"/>
                <w:b/>
                <w:color w:val="000000"/>
                <w:sz w:val="32"/>
                <w:szCs w:val="32"/>
                <w:cs/>
              </w:rPr>
            </w:pPr>
            <w:r>
              <w:rPr>
                <w:rFonts w:eastAsia="Sarabun" w:hint="cs"/>
                <w:bCs/>
                <w:color w:val="FF0000"/>
                <w:sz w:val="32"/>
                <w:szCs w:val="32"/>
                <w:cs/>
              </w:rPr>
              <w:t>ประเด็นความเสี่ยงต่อกา</w:t>
            </w:r>
            <w:r w:rsidRPr="009C4923">
              <w:rPr>
                <w:rFonts w:eastAsia="Sarabun"/>
                <w:bCs/>
                <w:color w:val="FF0000"/>
                <w:sz w:val="32"/>
                <w:szCs w:val="32"/>
                <w:cs/>
              </w:rPr>
              <w:t>รรับสินบน</w:t>
            </w:r>
          </w:p>
        </w:tc>
        <w:tc>
          <w:tcPr>
            <w:tcW w:w="1701" w:type="dxa"/>
            <w:shd w:val="clear" w:color="auto" w:fill="B8CCE4" w:themeFill="accent1" w:themeFillTint="66"/>
          </w:tcPr>
          <w:p w14:paraId="31DDE595" w14:textId="4242D22E" w:rsidR="006C1107" w:rsidRPr="00F03E10" w:rsidRDefault="006C1107" w:rsidP="009C4923">
            <w:pPr>
              <w:spacing w:after="160" w:line="259" w:lineRule="auto"/>
              <w:contextualSpacing/>
              <w:jc w:val="center"/>
              <w:rPr>
                <w:rFonts w:eastAsia="Sarabun"/>
                <w:bCs/>
                <w:color w:val="FF0000"/>
                <w:sz w:val="32"/>
                <w:szCs w:val="32"/>
                <w:cs/>
              </w:rPr>
            </w:pPr>
            <w:r>
              <w:rPr>
                <w:rFonts w:eastAsia="Sarabun" w:hint="cs"/>
                <w:bCs/>
                <w:color w:val="FF0000"/>
                <w:sz w:val="32"/>
                <w:szCs w:val="32"/>
                <w:cs/>
              </w:rPr>
              <w:t>ระดับของความเสี่ยงต่อการทุจริต</w:t>
            </w:r>
          </w:p>
        </w:tc>
        <w:tc>
          <w:tcPr>
            <w:tcW w:w="2835" w:type="dxa"/>
            <w:shd w:val="clear" w:color="auto" w:fill="B8CCE4" w:themeFill="accent1" w:themeFillTint="66"/>
            <w:vAlign w:val="center"/>
          </w:tcPr>
          <w:p w14:paraId="6B7ED7E5" w14:textId="2E2A8FDD" w:rsidR="006C1107" w:rsidRPr="00F03E10" w:rsidRDefault="006C1107" w:rsidP="009C4923">
            <w:pPr>
              <w:spacing w:after="160" w:line="259" w:lineRule="auto"/>
              <w:contextualSpacing/>
              <w:jc w:val="center"/>
              <w:rPr>
                <w:rFonts w:eastAsia="Sarabun"/>
                <w:bCs/>
                <w:color w:val="FF0000"/>
                <w:sz w:val="32"/>
                <w:szCs w:val="32"/>
              </w:rPr>
            </w:pPr>
            <w:r w:rsidRPr="00F03E10">
              <w:rPr>
                <w:rFonts w:eastAsia="Sarabun"/>
                <w:bCs/>
                <w:color w:val="FF0000"/>
                <w:sz w:val="32"/>
                <w:szCs w:val="32"/>
                <w:cs/>
              </w:rPr>
              <w:t>มาตรการควบคุมความเสี่ยง</w:t>
            </w:r>
          </w:p>
          <w:p w14:paraId="1FC677DE" w14:textId="7C2D693E" w:rsidR="006C1107" w:rsidRPr="00F03E10" w:rsidRDefault="006C1107" w:rsidP="009C4923">
            <w:pPr>
              <w:spacing w:after="160" w:line="259" w:lineRule="auto"/>
              <w:contextualSpacing/>
              <w:jc w:val="center"/>
              <w:rPr>
                <w:rFonts w:ascii="Calibri" w:eastAsia="Sarabun" w:hAnsi="Calibri" w:cs="Calibri"/>
                <w:b/>
                <w:color w:val="000000"/>
                <w:sz w:val="32"/>
                <w:szCs w:val="32"/>
              </w:rPr>
            </w:pPr>
            <w:r w:rsidRPr="00F03E10">
              <w:rPr>
                <w:rFonts w:eastAsia="Sarabun"/>
                <w:bCs/>
                <w:color w:val="FF0000"/>
                <w:sz w:val="32"/>
                <w:szCs w:val="32"/>
                <w:cs/>
              </w:rPr>
              <w:t>ต่อการรับสินบน</w:t>
            </w:r>
          </w:p>
        </w:tc>
        <w:tc>
          <w:tcPr>
            <w:tcW w:w="2835" w:type="dxa"/>
            <w:shd w:val="clear" w:color="auto" w:fill="B8CCE4" w:themeFill="accent1" w:themeFillTint="66"/>
            <w:vAlign w:val="center"/>
          </w:tcPr>
          <w:p w14:paraId="1BF14FAD" w14:textId="1F55B9B7" w:rsidR="006C1107" w:rsidRPr="00F03E10" w:rsidRDefault="006C1107" w:rsidP="009C4923">
            <w:pPr>
              <w:spacing w:after="160" w:line="259" w:lineRule="auto"/>
              <w:contextualSpacing/>
              <w:jc w:val="center"/>
              <w:rPr>
                <w:rFonts w:ascii="Calibri" w:eastAsia="Sarabun" w:hAnsi="Calibri" w:cs="Calibri"/>
                <w:b/>
                <w:color w:val="000000"/>
                <w:sz w:val="32"/>
                <w:szCs w:val="32"/>
              </w:rPr>
            </w:pPr>
            <w:r w:rsidRPr="00F03E10">
              <w:rPr>
                <w:rFonts w:eastAsia="Sarabun"/>
                <w:bCs/>
                <w:color w:val="FF0000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6C1107" w:rsidRPr="00F03E10" w14:paraId="1D6D0139" w14:textId="77777777" w:rsidTr="00E17B57">
        <w:trPr>
          <w:trHeight w:val="3012"/>
        </w:trPr>
        <w:tc>
          <w:tcPr>
            <w:tcW w:w="3006" w:type="dxa"/>
            <w:vAlign w:val="center"/>
          </w:tcPr>
          <w:p w14:paraId="3B65F48A" w14:textId="7582E719" w:rsidR="006C1107" w:rsidRPr="00775C70" w:rsidRDefault="006C1107" w:rsidP="00775C70">
            <w:pPr>
              <w:contextualSpacing/>
              <w:jc w:val="thaiDistribute"/>
              <w:rPr>
                <w:rFonts w:ascii="TH SarabunIT๙" w:eastAsia="Sarabun" w:hAnsi="TH SarabunIT๙" w:cs="TH SarabunIT๙"/>
                <w:bCs/>
                <w:sz w:val="28"/>
                <w:szCs w:val="28"/>
              </w:rPr>
            </w:pPr>
            <w:r w:rsidRPr="00775C70">
              <w:rPr>
                <w:rFonts w:ascii="TH SarabunIT๙" w:eastAsia="Sarabun" w:hAnsi="TH SarabunIT๙" w:cs="TH SarabunIT๙" w:hint="cs"/>
                <w:bCs/>
                <w:sz w:val="28"/>
                <w:szCs w:val="28"/>
                <w:cs/>
              </w:rPr>
              <w:t xml:space="preserve">- </w:t>
            </w:r>
            <w:r w:rsidRPr="00775C70">
              <w:rPr>
                <w:rFonts w:ascii="TH SarabunIT๙" w:eastAsia="Sarabun" w:hAnsi="TH SarabunIT๙" w:cs="TH SarabunIT๙"/>
                <w:bCs/>
                <w:sz w:val="28"/>
                <w:szCs w:val="28"/>
                <w:cs/>
              </w:rPr>
              <w:t>การจับกุมและการบังคับใช</w:t>
            </w:r>
            <w:r w:rsidR="00775C70">
              <w:rPr>
                <w:rFonts w:ascii="TH SarabunIT๙" w:eastAsia="Sarabun" w:hAnsi="TH SarabunIT๙" w:cs="TH SarabunIT๙" w:hint="cs"/>
                <w:bCs/>
                <w:sz w:val="28"/>
                <w:szCs w:val="28"/>
                <w:cs/>
              </w:rPr>
              <w:t>้</w:t>
            </w:r>
            <w:r w:rsidRPr="00775C70">
              <w:rPr>
                <w:rFonts w:ascii="TH SarabunIT๙" w:eastAsia="Sarabun" w:hAnsi="TH SarabunIT๙" w:cs="TH SarabunIT๙"/>
                <w:bCs/>
                <w:sz w:val="28"/>
                <w:szCs w:val="28"/>
                <w:cs/>
              </w:rPr>
              <w:t>กฎหมาย</w:t>
            </w:r>
          </w:p>
          <w:p w14:paraId="7762BC21" w14:textId="131F1DA1" w:rsidR="006C1107" w:rsidRPr="00775C70" w:rsidRDefault="006C1107" w:rsidP="00775C70">
            <w:pPr>
              <w:contextualSpacing/>
              <w:jc w:val="thaiDistribute"/>
              <w:rPr>
                <w:rFonts w:ascii="TH SarabunIT๙" w:eastAsia="Sarabun" w:hAnsi="TH SarabunIT๙" w:cs="TH SarabunIT๙"/>
                <w:b/>
                <w:sz w:val="27"/>
                <w:szCs w:val="27"/>
                <w:cs/>
              </w:rPr>
            </w:pPr>
            <w:r w:rsidRPr="0048086B">
              <w:rPr>
                <w:rFonts w:ascii="TH SarabunIT๙" w:eastAsia="Sarabun" w:hAnsi="TH SarabunIT๙" w:cs="TH SarabunIT๙"/>
                <w:b/>
                <w:sz w:val="28"/>
                <w:szCs w:val="28"/>
                <w:cs/>
              </w:rPr>
              <w:t xml:space="preserve">   </w:t>
            </w:r>
            <w:r w:rsidRPr="00775C70">
              <w:rPr>
                <w:rFonts w:ascii="TH SarabunIT๙" w:eastAsia="Sarabun" w:hAnsi="TH SarabunIT๙" w:cs="TH SarabunIT๙" w:hint="cs"/>
                <w:b/>
                <w:sz w:val="27"/>
                <w:szCs w:val="27"/>
                <w:cs/>
              </w:rPr>
              <w:t xml:space="preserve">1. </w:t>
            </w:r>
            <w:r w:rsidRPr="00775C70">
              <w:rPr>
                <w:rFonts w:ascii="TH SarabunIT๙" w:eastAsia="Sarabun" w:hAnsi="TH SarabunIT๙" w:cs="TH SarabunIT๙"/>
                <w:b/>
                <w:sz w:val="27"/>
                <w:szCs w:val="27"/>
                <w:cs/>
              </w:rPr>
              <w:t>การใช้อำนาจหน้าที่ในการป้องกันปราบปรามอาชญากรรม</w:t>
            </w:r>
            <w:r w:rsidRPr="00775C70">
              <w:rPr>
                <w:rFonts w:ascii="TH SarabunIT๙" w:eastAsia="Sarabun" w:hAnsi="TH SarabunIT๙" w:cs="TH SarabunIT๙" w:hint="cs"/>
                <w:b/>
                <w:sz w:val="27"/>
                <w:szCs w:val="27"/>
                <w:cs/>
              </w:rPr>
              <w:t xml:space="preserve"> อาจ</w:t>
            </w:r>
            <w:r w:rsidRPr="00775C70">
              <w:rPr>
                <w:rFonts w:ascii="TH SarabunIT๙" w:eastAsia="Sarabun" w:hAnsi="TH SarabunIT๙" w:cs="TH SarabunIT๙"/>
                <w:b/>
                <w:sz w:val="27"/>
                <w:szCs w:val="27"/>
                <w:cs/>
              </w:rPr>
              <w:t>มีการเรียกรับผลประโยชน์ เพื่อแลกกับการไม่จับกุม ดำเนินคดี หรือทำให้รับโทษ น้อยลง</w:t>
            </w:r>
          </w:p>
          <w:p w14:paraId="72AD1828" w14:textId="68701C35" w:rsidR="006C1107" w:rsidRPr="00775C70" w:rsidRDefault="006C1107" w:rsidP="00775C70">
            <w:pPr>
              <w:contextualSpacing/>
              <w:jc w:val="thaiDistribute"/>
              <w:rPr>
                <w:rFonts w:ascii="TH SarabunIT๙" w:eastAsia="Sarabun" w:hAnsi="TH SarabunIT๙" w:cs="TH SarabunIT๙"/>
                <w:b/>
                <w:color w:val="000000"/>
                <w:sz w:val="27"/>
                <w:szCs w:val="27"/>
              </w:rPr>
            </w:pPr>
            <w:r w:rsidRPr="00775C70">
              <w:rPr>
                <w:rFonts w:ascii="TH SarabunIT๙" w:eastAsia="Sarabun" w:hAnsi="TH SarabunIT๙" w:cs="TH SarabunIT๙" w:hint="cs"/>
                <w:b/>
                <w:color w:val="000000"/>
                <w:sz w:val="27"/>
                <w:szCs w:val="27"/>
                <w:cs/>
              </w:rPr>
              <w:t xml:space="preserve">  2.</w:t>
            </w:r>
            <w:r w:rsidRPr="00775C70">
              <w:rPr>
                <w:rFonts w:ascii="TH SarabunIT๙" w:eastAsia="Sarabun" w:hAnsi="TH SarabunIT๙" w:cs="TH SarabunIT๙"/>
                <w:b/>
                <w:color w:val="000000"/>
                <w:sz w:val="27"/>
                <w:szCs w:val="27"/>
              </w:rPr>
              <w:t xml:space="preserve"> </w:t>
            </w:r>
            <w:r w:rsidRPr="00775C70">
              <w:rPr>
                <w:rFonts w:ascii="TH SarabunIT๙" w:eastAsia="Sarabun" w:hAnsi="TH SarabunIT๙" w:cs="TH SarabunIT๙"/>
                <w:b/>
                <w:color w:val="000000"/>
                <w:sz w:val="27"/>
                <w:szCs w:val="27"/>
                <w:cs/>
              </w:rPr>
              <w:t>การออกตรวจค้น เช่น การลักลอบเล่นพนัน หรือตรวจ ค้นยาเสพติด</w:t>
            </w:r>
            <w:r w:rsidRPr="00775C70">
              <w:rPr>
                <w:rFonts w:ascii="TH SarabunIT๙" w:eastAsia="Sarabun" w:hAnsi="TH SarabunIT๙" w:cs="TH SarabunIT๙" w:hint="cs"/>
                <w:b/>
                <w:color w:val="000000"/>
                <w:sz w:val="27"/>
                <w:szCs w:val="27"/>
                <w:cs/>
              </w:rPr>
              <w:t xml:space="preserve"> อาจ</w:t>
            </w:r>
            <w:r w:rsidRPr="00775C70">
              <w:rPr>
                <w:rFonts w:ascii="TH SarabunIT๙" w:eastAsia="Sarabun" w:hAnsi="TH SarabunIT๙" w:cs="TH SarabunIT๙"/>
                <w:b/>
                <w:color w:val="000000"/>
                <w:sz w:val="27"/>
                <w:szCs w:val="27"/>
                <w:cs/>
              </w:rPr>
              <w:t>มีการเรียกรับสินบน เพื่อแลกกับการไม่จับกุม ดำเนินคดี หรือทำให้รับโทษน้อยลง</w:t>
            </w:r>
          </w:p>
          <w:p w14:paraId="6FF4CC17" w14:textId="00701F5E" w:rsidR="006C1107" w:rsidRPr="00775C70" w:rsidRDefault="006C1107" w:rsidP="00775C70">
            <w:pPr>
              <w:contextualSpacing/>
              <w:jc w:val="thaiDistribute"/>
              <w:rPr>
                <w:rFonts w:ascii="TH SarabunIT๙" w:eastAsia="Sarabun" w:hAnsi="TH SarabunIT๙" w:cs="TH SarabunIT๙"/>
                <w:b/>
                <w:color w:val="000000"/>
                <w:sz w:val="27"/>
                <w:szCs w:val="27"/>
              </w:rPr>
            </w:pPr>
            <w:r w:rsidRPr="00775C70">
              <w:rPr>
                <w:rFonts w:ascii="TH SarabunIT๙" w:eastAsia="Sarabun" w:hAnsi="TH SarabunIT๙" w:cs="TH SarabunIT๙" w:hint="cs"/>
                <w:b/>
                <w:color w:val="000000"/>
                <w:sz w:val="27"/>
                <w:szCs w:val="27"/>
                <w:cs/>
              </w:rPr>
              <w:t xml:space="preserve">  3. </w:t>
            </w:r>
            <w:r w:rsidRPr="00775C70">
              <w:rPr>
                <w:rFonts w:ascii="TH SarabunIT๙" w:eastAsia="Sarabun" w:hAnsi="TH SarabunIT๙" w:cs="TH SarabunIT๙"/>
                <w:b/>
                <w:color w:val="000000"/>
                <w:sz w:val="27"/>
                <w:szCs w:val="27"/>
                <w:cs/>
              </w:rPr>
              <w:t>ลงบันทึกจับกุมและนำตัวส่งร้อยเวรสอบสวน</w:t>
            </w:r>
            <w:r w:rsidRPr="00775C70">
              <w:rPr>
                <w:rFonts w:ascii="TH SarabunIT๙" w:eastAsia="Sarabun" w:hAnsi="TH SarabunIT๙" w:cs="TH SarabunIT๙" w:hint="cs"/>
                <w:b/>
                <w:color w:val="000000"/>
                <w:sz w:val="27"/>
                <w:szCs w:val="27"/>
                <w:cs/>
              </w:rPr>
              <w:t>อาจ</w:t>
            </w:r>
            <w:r w:rsidRPr="00775C70">
              <w:rPr>
                <w:rFonts w:ascii="TH SarabunIT๙" w:eastAsia="Sarabun" w:hAnsi="TH SarabunIT๙" w:cs="TH SarabunIT๙"/>
                <w:b/>
                <w:color w:val="000000"/>
                <w:sz w:val="27"/>
                <w:szCs w:val="27"/>
                <w:cs/>
              </w:rPr>
              <w:t>มีการเรียกรับสินบน เพื่อแลกกับการไม่จับกุม ดำเนินคดี หรือทำให้รับโทษน้อยลง</w:t>
            </w:r>
          </w:p>
          <w:p w14:paraId="5DC7987A" w14:textId="041C3F11" w:rsidR="006C1107" w:rsidRPr="0048086B" w:rsidRDefault="006C1107" w:rsidP="00775C70">
            <w:pPr>
              <w:contextualSpacing/>
              <w:jc w:val="thaiDistribute"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 w:rsidRPr="00775C70">
              <w:rPr>
                <w:rFonts w:ascii="TH SarabunIT๙" w:eastAsia="Sarabun" w:hAnsi="TH SarabunIT๙" w:cs="TH SarabunIT๙"/>
                <w:b/>
                <w:color w:val="000000"/>
                <w:sz w:val="27"/>
                <w:szCs w:val="27"/>
              </w:rPr>
              <w:t xml:space="preserve">  </w:t>
            </w:r>
            <w:r w:rsidRPr="00775C70">
              <w:rPr>
                <w:rFonts w:ascii="TH SarabunIT๙" w:eastAsia="Sarabun" w:hAnsi="TH SarabunIT๙" w:cs="TH SarabunIT๙"/>
                <w:bCs/>
                <w:color w:val="000000"/>
                <w:sz w:val="27"/>
                <w:szCs w:val="27"/>
              </w:rPr>
              <w:t>4.</w:t>
            </w:r>
            <w:r w:rsidRPr="00775C70">
              <w:rPr>
                <w:rFonts w:ascii="TH SarabunIT๙" w:eastAsia="Sarabun" w:hAnsi="TH SarabunIT๙" w:cs="TH SarabunIT๙"/>
                <w:b/>
                <w:color w:val="000000"/>
                <w:sz w:val="27"/>
                <w:szCs w:val="27"/>
              </w:rPr>
              <w:t xml:space="preserve"> </w:t>
            </w:r>
            <w:r w:rsidRPr="00775C70">
              <w:rPr>
                <w:rFonts w:ascii="TH SarabunIT๙" w:eastAsia="Sarabun" w:hAnsi="TH SarabunIT๙" w:cs="TH SarabunIT๙"/>
                <w:b/>
                <w:color w:val="000000"/>
                <w:sz w:val="27"/>
                <w:szCs w:val="27"/>
                <w:cs/>
              </w:rPr>
              <w:t>การตรวจสอบแรงงานต่างด้าว และการออกตรวจสถานบันเทิง ว่ามีการเปิด-ปิด ตามเวลา มี ใบอนุญาต หรือไม่</w:t>
            </w:r>
          </w:p>
        </w:tc>
        <w:tc>
          <w:tcPr>
            <w:tcW w:w="1701" w:type="dxa"/>
          </w:tcPr>
          <w:p w14:paraId="5065D29C" w14:textId="77777777" w:rsidR="006C1107" w:rsidRDefault="006C1107" w:rsidP="002B2131">
            <w:pPr>
              <w:spacing w:after="160"/>
              <w:contextualSpacing/>
              <w:jc w:val="thaiDistribute"/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</w:pPr>
          </w:p>
          <w:p w14:paraId="169DF183" w14:textId="77777777" w:rsidR="00E17B57" w:rsidRPr="009A4F7B" w:rsidRDefault="00E17B57" w:rsidP="00E17B57">
            <w:pPr>
              <w:spacing w:after="160"/>
              <w:contextualSpacing/>
              <w:jc w:val="center"/>
              <w:rPr>
                <w:rFonts w:ascii="TH SarabunIT๙" w:eastAsia="Sarabun" w:hAnsi="TH SarabunIT๙" w:cs="TH SarabunIT๙"/>
                <w:bCs/>
                <w:color w:val="EE0000"/>
                <w:sz w:val="40"/>
                <w:szCs w:val="28"/>
              </w:rPr>
            </w:pPr>
            <w:r w:rsidRPr="009A4F7B">
              <w:rPr>
                <w:rFonts w:ascii="TH SarabunIT๙" w:eastAsia="Sarabun" w:hAnsi="TH SarabunIT๙" w:cs="TH SarabunIT๙" w:hint="cs"/>
                <w:bCs/>
                <w:color w:val="EE0000"/>
                <w:sz w:val="40"/>
                <w:szCs w:val="28"/>
                <w:cs/>
              </w:rPr>
              <w:t>สูงมาก</w:t>
            </w:r>
          </w:p>
          <w:p w14:paraId="6E1C3AB1" w14:textId="77777777" w:rsidR="00E17B57" w:rsidRPr="009A4F7B" w:rsidRDefault="00E17B57" w:rsidP="00E17B57">
            <w:pPr>
              <w:spacing w:after="160"/>
              <w:contextualSpacing/>
              <w:jc w:val="center"/>
              <w:rPr>
                <w:rFonts w:ascii="TH SarabunIT๙" w:eastAsia="Sarabun" w:hAnsi="TH SarabunIT๙" w:cs="TH SarabunIT๙"/>
                <w:bCs/>
                <w:color w:val="EE0000"/>
                <w:sz w:val="40"/>
                <w:szCs w:val="28"/>
              </w:rPr>
            </w:pPr>
          </w:p>
          <w:p w14:paraId="63A1098B" w14:textId="77777777" w:rsidR="00E17B57" w:rsidRPr="009A4F7B" w:rsidRDefault="00E17B57" w:rsidP="00E17B57">
            <w:pPr>
              <w:spacing w:after="160"/>
              <w:contextualSpacing/>
              <w:jc w:val="center"/>
              <w:rPr>
                <w:rFonts w:ascii="TH SarabunIT๙" w:eastAsia="Sarabun" w:hAnsi="TH SarabunIT๙" w:cs="TH SarabunIT๙"/>
                <w:bCs/>
                <w:color w:val="EE0000"/>
                <w:sz w:val="40"/>
                <w:szCs w:val="28"/>
              </w:rPr>
            </w:pPr>
          </w:p>
          <w:p w14:paraId="4F0A64B1" w14:textId="77777777" w:rsidR="00E17B57" w:rsidRPr="009A4F7B" w:rsidRDefault="00E17B57" w:rsidP="00E17B57">
            <w:pPr>
              <w:spacing w:after="160"/>
              <w:contextualSpacing/>
              <w:jc w:val="center"/>
              <w:rPr>
                <w:rFonts w:ascii="TH SarabunIT๙" w:eastAsia="Sarabun" w:hAnsi="TH SarabunIT๙" w:cs="TH SarabunIT๙"/>
                <w:bCs/>
                <w:color w:val="EE0000"/>
                <w:sz w:val="40"/>
                <w:szCs w:val="28"/>
              </w:rPr>
            </w:pPr>
          </w:p>
          <w:p w14:paraId="317E248A" w14:textId="77777777" w:rsidR="00E17B57" w:rsidRPr="009A4F7B" w:rsidRDefault="00E17B57" w:rsidP="00E17B57">
            <w:pPr>
              <w:spacing w:after="160"/>
              <w:contextualSpacing/>
              <w:jc w:val="center"/>
              <w:rPr>
                <w:rFonts w:ascii="TH SarabunIT๙" w:eastAsia="Sarabun" w:hAnsi="TH SarabunIT๙" w:cs="TH SarabunIT๙"/>
                <w:bCs/>
                <w:color w:val="EE0000"/>
                <w:sz w:val="40"/>
                <w:szCs w:val="28"/>
              </w:rPr>
            </w:pPr>
            <w:r w:rsidRPr="009A4F7B">
              <w:rPr>
                <w:rFonts w:ascii="TH SarabunIT๙" w:eastAsia="Sarabun" w:hAnsi="TH SarabunIT๙" w:cs="TH SarabunIT๙" w:hint="cs"/>
                <w:bCs/>
                <w:color w:val="EE0000"/>
                <w:sz w:val="40"/>
                <w:szCs w:val="28"/>
                <w:cs/>
              </w:rPr>
              <w:t>สูงมาก</w:t>
            </w:r>
          </w:p>
          <w:p w14:paraId="48DA7333" w14:textId="77777777" w:rsidR="00E17B57" w:rsidRPr="009A4F7B" w:rsidRDefault="00E17B57" w:rsidP="00E17B57">
            <w:pPr>
              <w:spacing w:after="160"/>
              <w:contextualSpacing/>
              <w:jc w:val="center"/>
              <w:rPr>
                <w:rFonts w:ascii="TH SarabunIT๙" w:eastAsia="Sarabun" w:hAnsi="TH SarabunIT๙" w:cs="TH SarabunIT๙"/>
                <w:bCs/>
                <w:color w:val="EE0000"/>
                <w:sz w:val="40"/>
                <w:szCs w:val="28"/>
              </w:rPr>
            </w:pPr>
          </w:p>
          <w:p w14:paraId="41FCCC38" w14:textId="77777777" w:rsidR="00E17B57" w:rsidRPr="009A4F7B" w:rsidRDefault="00E17B57" w:rsidP="00E17B57">
            <w:pPr>
              <w:spacing w:after="160"/>
              <w:contextualSpacing/>
              <w:jc w:val="center"/>
              <w:rPr>
                <w:rFonts w:ascii="TH SarabunIT๙" w:eastAsia="Sarabun" w:hAnsi="TH SarabunIT๙" w:cs="TH SarabunIT๙"/>
                <w:bCs/>
                <w:color w:val="EE0000"/>
                <w:sz w:val="40"/>
                <w:szCs w:val="28"/>
              </w:rPr>
            </w:pPr>
          </w:p>
          <w:p w14:paraId="44D88DA7" w14:textId="77777777" w:rsidR="00E17B57" w:rsidRPr="009A4F7B" w:rsidRDefault="00E17B57" w:rsidP="00E17B57">
            <w:pPr>
              <w:spacing w:after="160"/>
              <w:contextualSpacing/>
              <w:rPr>
                <w:rFonts w:ascii="TH SarabunIT๙" w:eastAsia="Sarabun" w:hAnsi="TH SarabunIT๙" w:cs="TH SarabunIT๙"/>
                <w:bCs/>
                <w:color w:val="EE0000"/>
                <w:sz w:val="40"/>
                <w:szCs w:val="28"/>
              </w:rPr>
            </w:pPr>
          </w:p>
          <w:p w14:paraId="2FDAF23E" w14:textId="28240144" w:rsidR="00E17B57" w:rsidRPr="009A4F7B" w:rsidRDefault="00E17B57" w:rsidP="00E17B57">
            <w:pPr>
              <w:spacing w:after="160"/>
              <w:contextualSpacing/>
              <w:jc w:val="center"/>
              <w:rPr>
                <w:rFonts w:ascii="TH SarabunIT๙" w:eastAsia="Sarabun" w:hAnsi="TH SarabunIT๙" w:cs="TH SarabunIT๙"/>
                <w:bCs/>
                <w:color w:val="EE0000"/>
                <w:sz w:val="40"/>
                <w:szCs w:val="28"/>
              </w:rPr>
            </w:pPr>
            <w:r w:rsidRPr="009A4F7B">
              <w:rPr>
                <w:rFonts w:ascii="TH SarabunIT๙" w:eastAsia="Sarabun" w:hAnsi="TH SarabunIT๙" w:cs="TH SarabunIT๙" w:hint="cs"/>
                <w:bCs/>
                <w:color w:val="EE0000"/>
                <w:sz w:val="40"/>
                <w:szCs w:val="28"/>
                <w:cs/>
              </w:rPr>
              <w:t>สูงมาก</w:t>
            </w:r>
          </w:p>
          <w:p w14:paraId="3351EFF3" w14:textId="77777777" w:rsidR="00E17B57" w:rsidRPr="009A4F7B" w:rsidRDefault="00E17B57" w:rsidP="00E17B57">
            <w:pPr>
              <w:spacing w:after="160"/>
              <w:contextualSpacing/>
              <w:jc w:val="center"/>
              <w:rPr>
                <w:rFonts w:ascii="TH SarabunIT๙" w:eastAsia="Sarabun" w:hAnsi="TH SarabunIT๙" w:cs="TH SarabunIT๙"/>
                <w:bCs/>
                <w:color w:val="EE0000"/>
                <w:sz w:val="40"/>
                <w:szCs w:val="28"/>
              </w:rPr>
            </w:pPr>
          </w:p>
          <w:p w14:paraId="5D881931" w14:textId="77777777" w:rsidR="00E17B57" w:rsidRPr="009A4F7B" w:rsidRDefault="00E17B57" w:rsidP="00E17B57">
            <w:pPr>
              <w:spacing w:after="160"/>
              <w:contextualSpacing/>
              <w:jc w:val="center"/>
              <w:rPr>
                <w:rFonts w:ascii="TH SarabunIT๙" w:eastAsia="Sarabun" w:hAnsi="TH SarabunIT๙" w:cs="TH SarabunIT๙"/>
                <w:bCs/>
                <w:color w:val="EE0000"/>
                <w:sz w:val="40"/>
                <w:szCs w:val="28"/>
              </w:rPr>
            </w:pPr>
          </w:p>
          <w:p w14:paraId="002E2D18" w14:textId="3DB43C2C" w:rsidR="00E17B57" w:rsidRPr="00E17B57" w:rsidRDefault="00E17B57" w:rsidP="00E17B57">
            <w:pPr>
              <w:spacing w:after="160"/>
              <w:contextualSpacing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40"/>
                <w:szCs w:val="28"/>
                <w:cs/>
              </w:rPr>
            </w:pPr>
            <w:r w:rsidRPr="009A4F7B">
              <w:rPr>
                <w:rFonts w:ascii="TH SarabunIT๙" w:eastAsia="Sarabun" w:hAnsi="TH SarabunIT๙" w:cs="TH SarabunIT๙" w:hint="cs"/>
                <w:bCs/>
                <w:color w:val="EE0000"/>
                <w:sz w:val="40"/>
                <w:szCs w:val="28"/>
                <w:cs/>
              </w:rPr>
              <w:t>สูงมาก</w:t>
            </w:r>
          </w:p>
        </w:tc>
        <w:tc>
          <w:tcPr>
            <w:tcW w:w="2835" w:type="dxa"/>
          </w:tcPr>
          <w:p w14:paraId="4F390077" w14:textId="28BD45DE" w:rsidR="006C1107" w:rsidRPr="0048086B" w:rsidRDefault="006C1107" w:rsidP="002B2131">
            <w:pPr>
              <w:spacing w:after="160" w:line="276" w:lineRule="auto"/>
              <w:contextualSpacing/>
              <w:jc w:val="thaiDistribute"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 w:rsidRPr="0048086B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  <w:cs/>
              </w:rPr>
              <w:t>1. อบรม กำชับการปฏิบัติงานของเจ้าหน้าที่ตำรวจให้ปฏิบัติตามกฎหมายอย่างเคร่งครัด ไม่ให้เรียกรับทรัพย์สินหรือประโยชน์อื่นใดเพื่อช่วยเหลือผู้กระทำผิด</w:t>
            </w:r>
          </w:p>
          <w:p w14:paraId="64571B7C" w14:textId="77777777" w:rsidR="006C1107" w:rsidRPr="0048086B" w:rsidRDefault="006C1107" w:rsidP="002B2131">
            <w:pPr>
              <w:spacing w:after="160" w:line="276" w:lineRule="auto"/>
              <w:contextualSpacing/>
              <w:jc w:val="thaiDistribute"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 w:rsidRPr="0048086B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  <w:cs/>
              </w:rPr>
              <w:t>2. จัดหาสวัสดิการเพิ่มเติมเพื่อสร้างขวัญกำลังใจในการปฏิบัติหน้าที่</w:t>
            </w:r>
          </w:p>
          <w:p w14:paraId="17665BAE" w14:textId="09F5D1EC" w:rsidR="006C1107" w:rsidRPr="0048086B" w:rsidRDefault="006C1107" w:rsidP="002B2131">
            <w:pPr>
              <w:spacing w:after="160" w:line="276" w:lineRule="auto"/>
              <w:contextualSpacing/>
              <w:jc w:val="thaiDistribute"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 w:rsidRPr="0048086B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  <w:cs/>
              </w:rPr>
              <w:t>3. เสริมสร้างการควบคุมดูแลผู้ใต้บังคับบัญชา ตามคำสั่ง 1212/2538</w:t>
            </w:r>
          </w:p>
          <w:p w14:paraId="4D317369" w14:textId="315EF1CD" w:rsidR="006C1107" w:rsidRPr="0048086B" w:rsidRDefault="006C1107" w:rsidP="002B2131">
            <w:pPr>
              <w:spacing w:after="160" w:line="276" w:lineRule="auto"/>
              <w:contextualSpacing/>
              <w:jc w:val="thaiDistribute"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 w:rsidRPr="0048086B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  <w:cs/>
              </w:rPr>
              <w:t>4. แต่งตั้งคณะกรรมการเพื่อติดตามและควบคุมการทุจริตประจำสถานีตำรวจ</w:t>
            </w:r>
          </w:p>
        </w:tc>
        <w:tc>
          <w:tcPr>
            <w:tcW w:w="2835" w:type="dxa"/>
          </w:tcPr>
          <w:p w14:paraId="670589F1" w14:textId="77777777" w:rsidR="006C1107" w:rsidRPr="0048086B" w:rsidRDefault="006C1107" w:rsidP="002B2131">
            <w:pPr>
              <w:spacing w:after="160" w:line="259" w:lineRule="auto"/>
              <w:contextualSpacing/>
              <w:jc w:val="thaiDistribute"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 w:rsidRPr="0048086B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  <w:cs/>
              </w:rPr>
              <w:t>1. ก่อนรออกปฏิบัติหน้าที่ หัวหน้างานต้อง อบรม กำชับการปฏิบัติงานของเจ้าหน้าที่ตำรวจให้ปฏิบัติตามกฎหมายอย่างเคร่งครัด ไม่ให้เรียกรับทรัพย์สินหรือ ประโยชน์อื่นใด เพื่อช่วยเหลือผู้กระทำความผิดทุกกรณี</w:t>
            </w:r>
          </w:p>
          <w:p w14:paraId="6E87ED83" w14:textId="77777777" w:rsidR="006C1107" w:rsidRPr="0048086B" w:rsidRDefault="006C1107" w:rsidP="002B2131">
            <w:pPr>
              <w:spacing w:after="160" w:line="259" w:lineRule="auto"/>
              <w:contextualSpacing/>
              <w:jc w:val="thaiDistribute"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 w:rsidRPr="0048086B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  <w:cs/>
              </w:rPr>
              <w:t xml:space="preserve">2. สอดส่องผู้ใต้บังคับบัญชาอย่างสม่ำเสมอ เช่น ออกเยี่ยมเยียนครอบครัวเพื่อสอบถามปัญหาต่าง ๆ </w:t>
            </w:r>
          </w:p>
          <w:p w14:paraId="7D255CFB" w14:textId="09D7DC5A" w:rsidR="006C1107" w:rsidRPr="0048086B" w:rsidRDefault="006C1107" w:rsidP="002B2131">
            <w:pPr>
              <w:spacing w:after="160" w:line="259" w:lineRule="auto"/>
              <w:contextualSpacing/>
              <w:jc w:val="thaiDistribute"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 w:rsidRPr="0048086B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  <w:cs/>
              </w:rPr>
              <w:t>3. นำปัญหาต่าง ๆ ของผู้ใต้บังคับบัญชาเสนอคณะกรรมการเพื่อติดตามและควบคุมการทุจริต เพื่อหาแนวทางในการแก้ไขปัญหาต่อไป</w:t>
            </w:r>
          </w:p>
        </w:tc>
      </w:tr>
    </w:tbl>
    <w:p w14:paraId="3CFBF36A" w14:textId="7C2A81BE" w:rsidR="00C8141A" w:rsidRDefault="00320406" w:rsidP="00E04E07">
      <w:pPr>
        <w:spacing w:before="240"/>
        <w:jc w:val="center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  <w:r w:rsidRPr="00C8141A">
        <w:rPr>
          <w:noProof/>
        </w:rPr>
        <w:lastRenderedPageBreak/>
        <w:drawing>
          <wp:anchor distT="0" distB="0" distL="114300" distR="114300" simplePos="0" relativeHeight="251670016" behindDoc="1" locked="0" layoutInCell="1" allowOverlap="1" wp14:anchorId="2C9A8A0C" wp14:editId="3018A1FC">
            <wp:simplePos x="0" y="0"/>
            <wp:positionH relativeFrom="column">
              <wp:posOffset>3489960</wp:posOffset>
            </wp:positionH>
            <wp:positionV relativeFrom="paragraph">
              <wp:posOffset>401955</wp:posOffset>
            </wp:positionV>
            <wp:extent cx="2649855" cy="1490980"/>
            <wp:effectExtent l="0" t="0" r="0" b="0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9855" cy="1490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16DB">
        <w:rPr>
          <w:noProof/>
        </w:rPr>
        <w:drawing>
          <wp:anchor distT="0" distB="0" distL="114300" distR="114300" simplePos="0" relativeHeight="251667968" behindDoc="1" locked="0" layoutInCell="1" allowOverlap="1" wp14:anchorId="3CB8AD2D" wp14:editId="7DB8A82C">
            <wp:simplePos x="0" y="0"/>
            <wp:positionH relativeFrom="margin">
              <wp:align>left</wp:align>
            </wp:positionH>
            <wp:positionV relativeFrom="paragraph">
              <wp:posOffset>394335</wp:posOffset>
            </wp:positionV>
            <wp:extent cx="2712720" cy="1533525"/>
            <wp:effectExtent l="0" t="0" r="0" b="9525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" r="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1533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3614" w:rsidRPr="00683614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ภาพประกอบ ผลการดำเนินงาน</w:t>
      </w:r>
    </w:p>
    <w:p w14:paraId="1600DC92" w14:textId="4E1F48AA" w:rsidR="000C170C" w:rsidRPr="000C170C" w:rsidRDefault="000C170C" w:rsidP="00683614">
      <w:pPr>
        <w:spacing w:before="240"/>
        <w:jc w:val="center"/>
        <w:rPr>
          <w:rFonts w:ascii="TH SarabunPSK" w:eastAsia="Sarabun" w:hAnsi="TH SarabunPSK" w:cs="TH SarabunPSK"/>
          <w:b/>
          <w:bCs/>
          <w:color w:val="000000"/>
          <w:sz w:val="6"/>
          <w:szCs w:val="6"/>
        </w:rPr>
      </w:pPr>
    </w:p>
    <w:p w14:paraId="37F36CCF" w14:textId="17B5757E" w:rsidR="00683614" w:rsidRPr="00683614" w:rsidRDefault="00683614" w:rsidP="00683614">
      <w:pPr>
        <w:spacing w:before="240"/>
        <w:jc w:val="center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  <w:r w:rsidRPr="00683614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</w:p>
    <w:p w14:paraId="20ED41E4" w14:textId="700CF821" w:rsidR="00C8141A" w:rsidRDefault="007216DB" w:rsidP="000C170C">
      <w:pPr>
        <w:tabs>
          <w:tab w:val="left" w:pos="2490"/>
          <w:tab w:val="center" w:pos="4737"/>
        </w:tabs>
        <w:spacing w:after="160" w:line="259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  <w:r>
        <w:rPr>
          <w:rFonts w:ascii="TH SarabunPSK" w:eastAsia="Sarabun" w:hAnsi="TH SarabunPSK" w:cs="TH SarabunPSK"/>
          <w:color w:val="000000"/>
          <w:sz w:val="32"/>
          <w:szCs w:val="32"/>
          <w:cs/>
        </w:rPr>
        <w:tab/>
      </w:r>
      <w:r w:rsidR="000C170C">
        <w:rPr>
          <w:rFonts w:ascii="TH SarabunPSK" w:eastAsia="Sarabun" w:hAnsi="TH SarabunPSK" w:cs="TH SarabunPSK"/>
          <w:color w:val="000000"/>
          <w:sz w:val="32"/>
          <w:szCs w:val="32"/>
          <w:cs/>
        </w:rPr>
        <w:tab/>
      </w:r>
    </w:p>
    <w:p w14:paraId="3C9805B2" w14:textId="77777777" w:rsidR="000C170C" w:rsidRDefault="000C170C" w:rsidP="000C170C">
      <w:pPr>
        <w:tabs>
          <w:tab w:val="left" w:pos="2490"/>
          <w:tab w:val="center" w:pos="4737"/>
        </w:tabs>
        <w:spacing w:after="160" w:line="259" w:lineRule="auto"/>
        <w:rPr>
          <w:rFonts w:ascii="TH SarabunPSK" w:eastAsia="Sarabun" w:hAnsi="TH SarabunPSK" w:cs="TH SarabunPSK"/>
          <w:color w:val="000000"/>
          <w:sz w:val="12"/>
          <w:szCs w:val="12"/>
        </w:rPr>
      </w:pPr>
    </w:p>
    <w:p w14:paraId="6F9E511F" w14:textId="77777777" w:rsidR="00E17B57" w:rsidRDefault="00E17B57" w:rsidP="000C170C">
      <w:pPr>
        <w:tabs>
          <w:tab w:val="left" w:pos="2490"/>
          <w:tab w:val="center" w:pos="4737"/>
        </w:tabs>
        <w:spacing w:after="160" w:line="259" w:lineRule="auto"/>
        <w:rPr>
          <w:rFonts w:ascii="TH SarabunPSK" w:eastAsia="Sarabun" w:hAnsi="TH SarabunPSK" w:cs="TH SarabunPSK"/>
          <w:color w:val="000000"/>
          <w:sz w:val="12"/>
          <w:szCs w:val="12"/>
        </w:rPr>
      </w:pPr>
    </w:p>
    <w:p w14:paraId="001DD3A4" w14:textId="77777777" w:rsidR="00E17B57" w:rsidRDefault="00E17B57" w:rsidP="000C170C">
      <w:pPr>
        <w:tabs>
          <w:tab w:val="left" w:pos="2490"/>
          <w:tab w:val="center" w:pos="4737"/>
        </w:tabs>
        <w:spacing w:after="160" w:line="259" w:lineRule="auto"/>
        <w:rPr>
          <w:rFonts w:ascii="TH SarabunPSK" w:eastAsia="Sarabun" w:hAnsi="TH SarabunPSK" w:cs="TH SarabunPSK"/>
          <w:color w:val="000000"/>
          <w:sz w:val="12"/>
          <w:szCs w:val="12"/>
        </w:rPr>
      </w:pPr>
    </w:p>
    <w:p w14:paraId="09A75D73" w14:textId="77777777" w:rsidR="000C170C" w:rsidRPr="000C170C" w:rsidRDefault="000C170C" w:rsidP="00C8141A">
      <w:pPr>
        <w:spacing w:after="0" w:line="259" w:lineRule="auto"/>
        <w:rPr>
          <w:rFonts w:ascii="TH SarabunPSK" w:eastAsia="Sarabun" w:hAnsi="TH SarabunPSK" w:cs="TH SarabunPSK"/>
          <w:color w:val="000000"/>
          <w:sz w:val="12"/>
          <w:szCs w:val="12"/>
        </w:rPr>
      </w:pPr>
    </w:p>
    <w:p w14:paraId="20633953" w14:textId="1FA72A88" w:rsidR="00C8141A" w:rsidRPr="00C8141A" w:rsidRDefault="00C8141A" w:rsidP="00C8141A">
      <w:pPr>
        <w:spacing w:after="0" w:line="259" w:lineRule="auto"/>
        <w:rPr>
          <w:rFonts w:ascii="TH SarabunPSK" w:eastAsia="Sarabun" w:hAnsi="TH SarabunPSK" w:cs="TH SarabunPSK"/>
          <w:color w:val="000000"/>
          <w:sz w:val="28"/>
        </w:rPr>
      </w:pPr>
      <w:r w:rsidRPr="00776256">
        <w:rPr>
          <w:rFonts w:ascii="TH SarabunPSK" w:eastAsia="Sarabun" w:hAnsi="TH SarabunPSK" w:cs="TH SarabunPSK" w:hint="cs"/>
          <w:color w:val="000000"/>
          <w:sz w:val="28"/>
          <w:u w:val="single"/>
          <w:cs/>
        </w:rPr>
        <w:t>ในทุก ๆ วันของชุดปฏิบัติกรสายตรวจ จะมีการอบรมปล่อยแถวสายตรวจก่อนออกปฏิบัติหน้าที่</w:t>
      </w:r>
    </w:p>
    <w:p w14:paraId="36822DA2" w14:textId="2B294888" w:rsidR="00F03E10" w:rsidRPr="000C170C" w:rsidRDefault="00C8141A" w:rsidP="00320406">
      <w:pPr>
        <w:spacing w:after="0" w:line="259" w:lineRule="auto"/>
        <w:jc w:val="thaiDistribute"/>
        <w:rPr>
          <w:rFonts w:ascii="TH SarabunPSK" w:eastAsia="Sarabun" w:hAnsi="TH SarabunPSK" w:cs="TH SarabunPSK"/>
          <w:color w:val="000000"/>
          <w:sz w:val="28"/>
          <w:cs/>
        </w:rPr>
      </w:pPr>
      <w:r>
        <w:rPr>
          <w:rFonts w:ascii="TH SarabunPSK" w:eastAsia="Sarabun" w:hAnsi="TH SarabunPSK" w:cs="TH SarabunPSK"/>
          <w:color w:val="000000"/>
          <w:sz w:val="32"/>
          <w:szCs w:val="32"/>
          <w:cs/>
        </w:rPr>
        <w:tab/>
      </w:r>
      <w:bookmarkStart w:id="0" w:name="_Hlk233707822"/>
      <w:r w:rsidRPr="000C170C">
        <w:rPr>
          <w:rFonts w:ascii="TH SarabunPSK" w:eastAsia="Sarabun" w:hAnsi="TH SarabunPSK" w:cs="TH SarabunPSK" w:hint="cs"/>
          <w:color w:val="000000"/>
          <w:sz w:val="28"/>
          <w:cs/>
        </w:rPr>
        <w:t>พ.ต.อ.</w:t>
      </w:r>
      <w:r w:rsidR="00320406">
        <w:rPr>
          <w:rFonts w:ascii="TH SarabunPSK" w:eastAsia="Sarabun" w:hAnsi="TH SarabunPSK" w:cs="TH SarabunPSK" w:hint="cs"/>
          <w:color w:val="000000"/>
          <w:sz w:val="28"/>
          <w:cs/>
        </w:rPr>
        <w:t>อลงกรณ์  คลังเงิน</w:t>
      </w:r>
      <w:r w:rsidRPr="000C170C">
        <w:rPr>
          <w:rFonts w:ascii="TH SarabunPSK" w:eastAsia="Sarabun" w:hAnsi="TH SarabunPSK" w:cs="TH SarabunPSK" w:hint="cs"/>
          <w:color w:val="000000"/>
          <w:sz w:val="28"/>
          <w:cs/>
        </w:rPr>
        <w:t xml:space="preserve"> ผกก.สภ.</w:t>
      </w:r>
      <w:r w:rsidR="00A82A90">
        <w:rPr>
          <w:rFonts w:ascii="TH SarabunPSK" w:eastAsia="Sarabun" w:hAnsi="TH SarabunPSK" w:cs="TH SarabunPSK" w:hint="cs"/>
          <w:color w:val="000000"/>
          <w:sz w:val="28"/>
          <w:cs/>
        </w:rPr>
        <w:t>เทพสถิต</w:t>
      </w:r>
      <w:r w:rsidRPr="000C170C">
        <w:rPr>
          <w:rFonts w:ascii="TH SarabunPSK" w:eastAsia="Sarabun" w:hAnsi="TH SarabunPSK" w:cs="TH SarabunPSK" w:hint="cs"/>
          <w:color w:val="000000"/>
          <w:sz w:val="28"/>
          <w:cs/>
        </w:rPr>
        <w:t xml:space="preserve"> พร้อมด้วย </w:t>
      </w:r>
      <w:r w:rsidR="00320406" w:rsidRPr="00320406">
        <w:rPr>
          <w:rFonts w:ascii="TH SarabunPSK" w:eastAsia="Sarabun" w:hAnsi="TH SarabunPSK" w:cs="TH SarabunPSK"/>
          <w:color w:val="000000"/>
          <w:sz w:val="28"/>
          <w:cs/>
        </w:rPr>
        <w:t>พ.ต.ท.ชินวัฒน์ แก้วพันธุ์พงศ์</w:t>
      </w:r>
      <w:r w:rsidR="00320406">
        <w:rPr>
          <w:rFonts w:ascii="TH SarabunPSK" w:eastAsia="Sarabun" w:hAnsi="TH SarabunPSK" w:cs="TH SarabunPSK" w:hint="cs"/>
          <w:color w:val="000000"/>
          <w:sz w:val="28"/>
          <w:cs/>
        </w:rPr>
        <w:t xml:space="preserve">  </w:t>
      </w:r>
      <w:r w:rsidRPr="000C170C">
        <w:rPr>
          <w:rFonts w:ascii="TH SarabunPSK" w:eastAsia="Sarabun" w:hAnsi="TH SarabunPSK" w:cs="TH SarabunPSK" w:hint="cs"/>
          <w:color w:val="000000"/>
          <w:sz w:val="28"/>
          <w:cs/>
        </w:rPr>
        <w:t>รอง ผกก.ป</w:t>
      </w:r>
      <w:r w:rsidR="000C170C">
        <w:rPr>
          <w:rFonts w:ascii="TH SarabunPSK" w:eastAsia="Sarabun" w:hAnsi="TH SarabunPSK" w:cs="TH SarabunPSK" w:hint="cs"/>
          <w:color w:val="000000"/>
          <w:sz w:val="28"/>
          <w:cs/>
        </w:rPr>
        <w:t>.</w:t>
      </w:r>
      <w:r w:rsidRPr="000C170C">
        <w:rPr>
          <w:rFonts w:ascii="TH SarabunPSK" w:eastAsia="Sarabun" w:hAnsi="TH SarabunPSK" w:cs="TH SarabunPSK" w:hint="cs"/>
          <w:color w:val="000000"/>
          <w:sz w:val="28"/>
          <w:cs/>
        </w:rPr>
        <w:t>สภ.</w:t>
      </w:r>
      <w:r w:rsidR="00A82A90">
        <w:rPr>
          <w:rFonts w:ascii="TH SarabunPSK" w:eastAsia="Sarabun" w:hAnsi="TH SarabunPSK" w:cs="TH SarabunPSK" w:hint="cs"/>
          <w:color w:val="000000"/>
          <w:sz w:val="28"/>
          <w:cs/>
        </w:rPr>
        <w:t>เทพสถิต</w:t>
      </w:r>
      <w:r w:rsidRPr="000C170C">
        <w:rPr>
          <w:rFonts w:ascii="TH SarabunPSK" w:eastAsia="Sarabun" w:hAnsi="TH SarabunPSK" w:cs="TH SarabunPSK" w:hint="cs"/>
          <w:color w:val="000000"/>
          <w:sz w:val="28"/>
          <w:cs/>
        </w:rPr>
        <w:t xml:space="preserve"> และ </w:t>
      </w:r>
      <w:r w:rsidR="00320406" w:rsidRPr="00320406">
        <w:rPr>
          <w:rFonts w:ascii="TH SarabunPSK" w:eastAsia="Sarabun" w:hAnsi="TH SarabunPSK" w:cs="TH SarabunPSK"/>
          <w:color w:val="000000"/>
          <w:sz w:val="28"/>
          <w:cs/>
        </w:rPr>
        <w:t>พ.ต.ท.ศตวรรษ เจริญสุข</w:t>
      </w:r>
      <w:r w:rsidR="00320406">
        <w:rPr>
          <w:rFonts w:ascii="TH SarabunPSK" w:eastAsia="Sarabun" w:hAnsi="TH SarabunPSK" w:cs="TH SarabunPSK" w:hint="cs"/>
          <w:color w:val="000000"/>
          <w:sz w:val="28"/>
          <w:cs/>
        </w:rPr>
        <w:t xml:space="preserve"> </w:t>
      </w:r>
      <w:r w:rsidRPr="000C170C">
        <w:rPr>
          <w:rFonts w:ascii="TH SarabunPSK" w:eastAsia="Sarabun" w:hAnsi="TH SarabunPSK" w:cs="TH SarabunPSK" w:hint="cs"/>
          <w:color w:val="000000"/>
          <w:sz w:val="28"/>
          <w:cs/>
        </w:rPr>
        <w:t>สวป.สภ.เ</w:t>
      </w:r>
      <w:r w:rsidR="00A82A90">
        <w:rPr>
          <w:rFonts w:ascii="TH SarabunPSK" w:eastAsia="Sarabun" w:hAnsi="TH SarabunPSK" w:cs="TH SarabunPSK" w:hint="cs"/>
          <w:color w:val="000000"/>
          <w:sz w:val="28"/>
          <w:cs/>
        </w:rPr>
        <w:t>ทพสถิต</w:t>
      </w:r>
      <w:r w:rsidRPr="000C170C">
        <w:rPr>
          <w:rFonts w:ascii="TH SarabunPSK" w:eastAsia="Sarabun" w:hAnsi="TH SarabunPSK" w:cs="TH SarabunPSK" w:hint="cs"/>
          <w:color w:val="000000"/>
          <w:sz w:val="28"/>
          <w:cs/>
        </w:rPr>
        <w:t xml:space="preserve"> </w:t>
      </w:r>
      <w:bookmarkEnd w:id="0"/>
      <w:r w:rsidRPr="000C170C">
        <w:rPr>
          <w:rFonts w:ascii="TH SarabunPSK" w:eastAsia="Sarabun" w:hAnsi="TH SarabunPSK" w:cs="TH SarabunPSK" w:hint="cs"/>
          <w:color w:val="000000"/>
          <w:sz w:val="28"/>
          <w:cs/>
        </w:rPr>
        <w:t>ได้อบรมปล่อยแถว</w:t>
      </w:r>
      <w:r w:rsidRPr="000C170C">
        <w:rPr>
          <w:rFonts w:ascii="TH SarabunPSK" w:eastAsia="Sarabun" w:hAnsi="TH SarabunPSK" w:cs="TH SarabunPSK"/>
          <w:color w:val="000000"/>
          <w:sz w:val="28"/>
          <w:cs/>
        </w:rPr>
        <w:t xml:space="preserve">สายตรวจรถยนต์ </w:t>
      </w:r>
      <w:r w:rsidRPr="000C170C">
        <w:rPr>
          <w:rFonts w:ascii="TH SarabunPSK" w:eastAsia="Sarabun" w:hAnsi="TH SarabunPSK" w:cs="TH SarabunPSK"/>
          <w:color w:val="000000"/>
          <w:sz w:val="28"/>
        </w:rPr>
        <w:t>,</w:t>
      </w:r>
      <w:r w:rsidRPr="000C170C">
        <w:rPr>
          <w:rFonts w:ascii="TH SarabunPSK" w:eastAsia="Sarabun" w:hAnsi="TH SarabunPSK" w:cs="TH SarabunPSK"/>
          <w:color w:val="000000"/>
          <w:sz w:val="28"/>
          <w:cs/>
        </w:rPr>
        <w:t xml:space="preserve">รถจักรยานยนต์ </w:t>
      </w:r>
      <w:r w:rsidRPr="000C170C">
        <w:rPr>
          <w:rFonts w:ascii="TH SarabunPSK" w:eastAsia="Sarabun" w:hAnsi="TH SarabunPSK" w:cs="TH SarabunPSK" w:hint="cs"/>
          <w:color w:val="000000"/>
          <w:sz w:val="28"/>
          <w:cs/>
        </w:rPr>
        <w:t>พร้อมทั้ง</w:t>
      </w:r>
      <w:r w:rsidRPr="000C170C">
        <w:rPr>
          <w:rFonts w:ascii="TH SarabunPSK" w:eastAsia="Sarabun" w:hAnsi="TH SarabunPSK" w:cs="TH SarabunPSK"/>
          <w:color w:val="000000"/>
          <w:sz w:val="28"/>
          <w:cs/>
        </w:rPr>
        <w:t>ตรวจจำนวนและความพร้อมในการปฏิบัติหน้าที่ การแต่งกาย อุปกรณ์บังคับ และยานพาหนะ</w:t>
      </w:r>
      <w:r w:rsidRPr="000C170C">
        <w:rPr>
          <w:rFonts w:ascii="TH SarabunPSK" w:eastAsia="Sarabun" w:hAnsi="TH SarabunPSK" w:cs="TH SarabunPSK" w:hint="cs"/>
          <w:color w:val="000000"/>
          <w:sz w:val="28"/>
          <w:cs/>
        </w:rPr>
        <w:t xml:space="preserve"> และ</w:t>
      </w:r>
      <w:r w:rsidRPr="000C170C">
        <w:rPr>
          <w:rFonts w:ascii="TH SarabunPSK" w:eastAsia="Sarabun" w:hAnsi="TH SarabunPSK" w:cs="TH SarabunPSK"/>
          <w:color w:val="000000"/>
          <w:sz w:val="28"/>
          <w:cs/>
        </w:rPr>
        <w:t>มอบหมายภารกิจตามแผนการตรวจ นโยบาย และข้อสั่งการของผู้บังคับบัญชา</w:t>
      </w:r>
      <w:r w:rsidR="000C170C">
        <w:rPr>
          <w:rFonts w:ascii="TH SarabunPSK" w:eastAsia="Sarabun" w:hAnsi="TH SarabunPSK" w:cs="TH SarabunPSK" w:hint="cs"/>
          <w:color w:val="000000"/>
          <w:sz w:val="28"/>
          <w:cs/>
        </w:rPr>
        <w:t xml:space="preserve"> ก่อนออกปฏิบัติหน้าที่</w:t>
      </w:r>
      <w:r w:rsidRPr="000C170C">
        <w:rPr>
          <w:rFonts w:ascii="TH SarabunPSK" w:eastAsia="Sarabun" w:hAnsi="TH SarabunPSK" w:cs="TH SarabunPSK" w:hint="cs"/>
          <w:color w:val="000000"/>
          <w:sz w:val="28"/>
          <w:cs/>
        </w:rPr>
        <w:t xml:space="preserve"> อีกทั้งมีการประชุมตรวจสอบ</w:t>
      </w:r>
      <w:r w:rsidRPr="000C170C">
        <w:rPr>
          <w:rFonts w:ascii="TH SarabunPSK" w:eastAsia="Sarabun" w:hAnsi="TH SarabunPSK" w:cs="TH SarabunPSK"/>
          <w:color w:val="000000"/>
          <w:sz w:val="28"/>
          <w:cs/>
        </w:rPr>
        <w:t>ข้อมูลอาชญากรรมที่เกิดขึ้นในรอบวันที่ผ่านมาแล้วชี้แจงให้เจ้าหน้าที่ตำรวจสายตรวจได้รับทราบ</w:t>
      </w:r>
      <w:r w:rsidRPr="000C170C">
        <w:rPr>
          <w:rFonts w:ascii="TH SarabunPSK" w:eastAsia="Sarabun" w:hAnsi="TH SarabunPSK" w:cs="TH SarabunPSK" w:hint="cs"/>
          <w:color w:val="000000"/>
          <w:sz w:val="28"/>
          <w:cs/>
        </w:rPr>
        <w:t>ในทุก</w:t>
      </w:r>
      <w:r w:rsidR="000C170C" w:rsidRPr="000C170C">
        <w:rPr>
          <w:rFonts w:ascii="TH SarabunPSK" w:eastAsia="Sarabun" w:hAnsi="TH SarabunPSK" w:cs="TH SarabunPSK" w:hint="cs"/>
          <w:color w:val="000000"/>
          <w:sz w:val="28"/>
          <w:cs/>
        </w:rPr>
        <w:t xml:space="preserve"> </w:t>
      </w:r>
      <w:r w:rsidRPr="000C170C">
        <w:rPr>
          <w:rFonts w:ascii="TH SarabunPSK" w:eastAsia="Sarabun" w:hAnsi="TH SarabunPSK" w:cs="TH SarabunPSK" w:hint="cs"/>
          <w:color w:val="000000"/>
          <w:sz w:val="28"/>
          <w:cs/>
        </w:rPr>
        <w:t>ๆ</w:t>
      </w:r>
      <w:r w:rsidR="000C170C" w:rsidRPr="000C170C">
        <w:rPr>
          <w:rFonts w:ascii="TH SarabunPSK" w:eastAsia="Sarabun" w:hAnsi="TH SarabunPSK" w:cs="TH SarabunPSK" w:hint="cs"/>
          <w:color w:val="000000"/>
          <w:sz w:val="28"/>
          <w:cs/>
        </w:rPr>
        <w:t xml:space="preserve"> </w:t>
      </w:r>
      <w:r w:rsidRPr="000C170C">
        <w:rPr>
          <w:rFonts w:ascii="TH SarabunPSK" w:eastAsia="Sarabun" w:hAnsi="TH SarabunPSK" w:cs="TH SarabunPSK" w:hint="cs"/>
          <w:color w:val="000000"/>
          <w:sz w:val="28"/>
          <w:cs/>
        </w:rPr>
        <w:t>วัน</w:t>
      </w:r>
      <w:r w:rsidR="000C170C">
        <w:rPr>
          <w:rFonts w:ascii="TH SarabunPSK" w:eastAsia="Sarabun" w:hAnsi="TH SarabunPSK" w:cs="TH SarabunPSK" w:hint="cs"/>
          <w:color w:val="000000"/>
          <w:sz w:val="28"/>
          <w:cs/>
        </w:rPr>
        <w:t xml:space="preserve"> และอบรมกำชับการปฏิบัติงานของเจ้าหน้าที่ให้ปฏิบัติตามกฎหมายอย่างเคร่งครัด ไม่ให้เรียกรับทรัพย์สิน หรือประโยชน์อื่นใด เพื่อช่วยเหลือผู้กระทำความผิดทุกกรณี</w:t>
      </w:r>
      <w:r w:rsidR="00F03E10"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</w:rPr>
        <w:br w:type="page"/>
      </w:r>
    </w:p>
    <w:p w14:paraId="3B1D6E4D" w14:textId="77777777" w:rsidR="005B0DF4" w:rsidRPr="005B0DF4" w:rsidRDefault="005B0DF4" w:rsidP="005B0DF4">
      <w:pPr>
        <w:numPr>
          <w:ilvl w:val="0"/>
          <w:numId w:val="1"/>
        </w:numPr>
        <w:spacing w:after="0" w:line="259" w:lineRule="auto"/>
        <w:contextualSpacing/>
        <w:rPr>
          <w:rFonts w:ascii="TH SarabunPSK" w:eastAsia="Sarabun" w:hAnsi="TH SarabunPSK" w:cs="TH SarabunPSK"/>
          <w:b/>
          <w:color w:val="000000"/>
          <w:sz w:val="36"/>
          <w:szCs w:val="36"/>
        </w:rPr>
      </w:pPr>
      <w:r w:rsidRPr="005B0DF4"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</w:rPr>
        <w:lastRenderedPageBreak/>
        <w:t>สายงานจราจร</w:t>
      </w:r>
    </w:p>
    <w:p w14:paraId="731D60A1" w14:textId="77777777" w:rsidR="005B0DF4" w:rsidRPr="005B0DF4" w:rsidRDefault="005B0DF4" w:rsidP="005B0DF4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color w:val="000000"/>
          <w:sz w:val="36"/>
          <w:szCs w:val="36"/>
        </w:rPr>
      </w:pPr>
    </w:p>
    <w:tbl>
      <w:tblPr>
        <w:tblStyle w:val="a3"/>
        <w:tblW w:w="9924" w:type="dxa"/>
        <w:tblInd w:w="-459" w:type="dxa"/>
        <w:tblLook w:val="04A0" w:firstRow="1" w:lastRow="0" w:firstColumn="1" w:lastColumn="0" w:noHBand="0" w:noVBand="1"/>
      </w:tblPr>
      <w:tblGrid>
        <w:gridCol w:w="2722"/>
        <w:gridCol w:w="1560"/>
        <w:gridCol w:w="2819"/>
        <w:gridCol w:w="2823"/>
      </w:tblGrid>
      <w:tr w:rsidR="009A4F7B" w:rsidRPr="00F03E10" w14:paraId="1882F355" w14:textId="77777777" w:rsidTr="009A4F7B">
        <w:tc>
          <w:tcPr>
            <w:tcW w:w="2722" w:type="dxa"/>
            <w:shd w:val="clear" w:color="auto" w:fill="B8CCE4" w:themeFill="accent1" w:themeFillTint="66"/>
            <w:vAlign w:val="center"/>
          </w:tcPr>
          <w:p w14:paraId="28664550" w14:textId="363100E7" w:rsidR="009A4F7B" w:rsidRPr="00F03E10" w:rsidRDefault="009A4F7B" w:rsidP="009C4923">
            <w:pPr>
              <w:spacing w:line="259" w:lineRule="auto"/>
              <w:contextualSpacing/>
              <w:jc w:val="center"/>
              <w:rPr>
                <w:rFonts w:ascii="Calibri" w:eastAsia="Sarabun" w:hAnsi="Calibri" w:cs="Calibri"/>
                <w:b/>
                <w:color w:val="000000"/>
                <w:sz w:val="32"/>
                <w:szCs w:val="32"/>
                <w:cs/>
              </w:rPr>
            </w:pPr>
            <w:r>
              <w:rPr>
                <w:rFonts w:eastAsia="Sarabun" w:hint="cs"/>
                <w:bCs/>
                <w:color w:val="FF0000"/>
                <w:sz w:val="32"/>
                <w:szCs w:val="32"/>
                <w:cs/>
              </w:rPr>
              <w:t>ประเด็นความเสี่ยงต่อกา</w:t>
            </w:r>
            <w:r w:rsidRPr="009C4923">
              <w:rPr>
                <w:rFonts w:eastAsia="Sarabun"/>
                <w:bCs/>
                <w:color w:val="FF0000"/>
                <w:sz w:val="32"/>
                <w:szCs w:val="32"/>
                <w:cs/>
              </w:rPr>
              <w:t>รรับสินบน</w:t>
            </w:r>
          </w:p>
        </w:tc>
        <w:tc>
          <w:tcPr>
            <w:tcW w:w="1560" w:type="dxa"/>
            <w:shd w:val="clear" w:color="auto" w:fill="B8CCE4" w:themeFill="accent1" w:themeFillTint="66"/>
          </w:tcPr>
          <w:p w14:paraId="61E90CC6" w14:textId="6DF4BF9C" w:rsidR="009A4F7B" w:rsidRPr="00F03E10" w:rsidRDefault="009A4F7B" w:rsidP="009C4923">
            <w:pPr>
              <w:spacing w:after="160" w:line="259" w:lineRule="auto"/>
              <w:contextualSpacing/>
              <w:jc w:val="center"/>
              <w:rPr>
                <w:rFonts w:eastAsia="Sarabun"/>
                <w:bCs/>
                <w:color w:val="FF0000"/>
                <w:sz w:val="32"/>
                <w:szCs w:val="32"/>
                <w:cs/>
              </w:rPr>
            </w:pPr>
            <w:r>
              <w:rPr>
                <w:rFonts w:eastAsia="Sarabun" w:hint="cs"/>
                <w:bCs/>
                <w:color w:val="FF0000"/>
                <w:sz w:val="32"/>
                <w:szCs w:val="32"/>
                <w:cs/>
              </w:rPr>
              <w:t>ระดับของความเสี่ยงต่อการทุจริต</w:t>
            </w:r>
          </w:p>
        </w:tc>
        <w:tc>
          <w:tcPr>
            <w:tcW w:w="2819" w:type="dxa"/>
            <w:shd w:val="clear" w:color="auto" w:fill="B8CCE4" w:themeFill="accent1" w:themeFillTint="66"/>
            <w:vAlign w:val="center"/>
          </w:tcPr>
          <w:p w14:paraId="3D9CE0E7" w14:textId="57DD5A96" w:rsidR="009A4F7B" w:rsidRPr="00F03E10" w:rsidRDefault="009A4F7B" w:rsidP="009C4923">
            <w:pPr>
              <w:spacing w:after="160" w:line="259" w:lineRule="auto"/>
              <w:contextualSpacing/>
              <w:jc w:val="center"/>
              <w:rPr>
                <w:rFonts w:eastAsia="Sarabun"/>
                <w:bCs/>
                <w:color w:val="FF0000"/>
                <w:sz w:val="32"/>
                <w:szCs w:val="32"/>
              </w:rPr>
            </w:pPr>
            <w:r w:rsidRPr="00F03E10">
              <w:rPr>
                <w:rFonts w:eastAsia="Sarabun"/>
                <w:bCs/>
                <w:color w:val="FF0000"/>
                <w:sz w:val="32"/>
                <w:szCs w:val="32"/>
                <w:cs/>
              </w:rPr>
              <w:t>มาตรการควบคุมความเสี่ยง</w:t>
            </w:r>
          </w:p>
          <w:p w14:paraId="767DDEFB" w14:textId="466CD8BB" w:rsidR="009A4F7B" w:rsidRPr="00F03E10" w:rsidRDefault="009A4F7B" w:rsidP="009C4923">
            <w:pPr>
              <w:spacing w:line="259" w:lineRule="auto"/>
              <w:contextualSpacing/>
              <w:jc w:val="center"/>
              <w:rPr>
                <w:rFonts w:ascii="Calibri" w:eastAsia="Sarabun" w:hAnsi="Calibri" w:cs="Calibri"/>
                <w:b/>
                <w:color w:val="000000"/>
                <w:sz w:val="32"/>
                <w:szCs w:val="32"/>
              </w:rPr>
            </w:pPr>
            <w:r w:rsidRPr="00F03E10">
              <w:rPr>
                <w:rFonts w:eastAsia="Sarabun"/>
                <w:bCs/>
                <w:color w:val="FF0000"/>
                <w:sz w:val="32"/>
                <w:szCs w:val="32"/>
                <w:cs/>
              </w:rPr>
              <w:t>ต่อการรับสินบน</w:t>
            </w:r>
          </w:p>
        </w:tc>
        <w:tc>
          <w:tcPr>
            <w:tcW w:w="2823" w:type="dxa"/>
            <w:shd w:val="clear" w:color="auto" w:fill="B8CCE4" w:themeFill="accent1" w:themeFillTint="66"/>
            <w:vAlign w:val="center"/>
          </w:tcPr>
          <w:p w14:paraId="55E049FB" w14:textId="59E58EC6" w:rsidR="009A4F7B" w:rsidRPr="00F03E10" w:rsidRDefault="009A4F7B" w:rsidP="009C4923">
            <w:pPr>
              <w:spacing w:line="259" w:lineRule="auto"/>
              <w:contextualSpacing/>
              <w:jc w:val="center"/>
              <w:rPr>
                <w:rFonts w:ascii="Calibri" w:eastAsia="Sarabun" w:hAnsi="Calibri" w:cs="Calibri"/>
                <w:b/>
                <w:color w:val="000000"/>
                <w:sz w:val="32"/>
                <w:szCs w:val="32"/>
              </w:rPr>
            </w:pPr>
            <w:r w:rsidRPr="00F03E10">
              <w:rPr>
                <w:rFonts w:eastAsia="Sarabun"/>
                <w:bCs/>
                <w:color w:val="FF0000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9A4F7B" w:rsidRPr="00F03E10" w14:paraId="31BAA72D" w14:textId="77777777" w:rsidTr="009A4F7B">
        <w:trPr>
          <w:trHeight w:val="4717"/>
        </w:trPr>
        <w:tc>
          <w:tcPr>
            <w:tcW w:w="2722" w:type="dxa"/>
            <w:vAlign w:val="center"/>
          </w:tcPr>
          <w:p w14:paraId="701DABE3" w14:textId="13C50417" w:rsidR="009A4F7B" w:rsidRPr="009A4F7B" w:rsidRDefault="00775C70" w:rsidP="007C5041">
            <w:pPr>
              <w:spacing w:line="259" w:lineRule="auto"/>
              <w:contextualSpacing/>
              <w:rPr>
                <w:rFonts w:ascii="TH SarabunIT๙" w:eastAsia="Sarabun" w:hAnsi="TH SarabunIT๙" w:cs="TH SarabunIT๙"/>
                <w:bCs/>
                <w:sz w:val="28"/>
                <w:szCs w:val="28"/>
              </w:rPr>
            </w:pPr>
            <w:r>
              <w:rPr>
                <w:rFonts w:ascii="TH SarabunIT๙" w:eastAsia="Sarabun" w:hAnsi="TH SarabunIT๙" w:cs="TH SarabunIT๙" w:hint="cs"/>
                <w:bCs/>
                <w:sz w:val="28"/>
                <w:szCs w:val="28"/>
                <w:cs/>
              </w:rPr>
              <w:t xml:space="preserve"> -</w:t>
            </w:r>
            <w:r w:rsidR="009A4F7B" w:rsidRPr="009A4F7B">
              <w:rPr>
                <w:rFonts w:ascii="TH SarabunIT๙" w:eastAsia="Sarabun" w:hAnsi="TH SarabunIT๙" w:cs="TH SarabunIT๙" w:hint="cs"/>
                <w:bCs/>
                <w:sz w:val="28"/>
                <w:szCs w:val="28"/>
                <w:cs/>
              </w:rPr>
              <w:t xml:space="preserve"> </w:t>
            </w:r>
            <w:r w:rsidR="009A4F7B" w:rsidRPr="009A4F7B">
              <w:rPr>
                <w:rFonts w:ascii="TH SarabunIT๙" w:eastAsia="Sarabun" w:hAnsi="TH SarabunIT๙" w:cs="TH SarabunIT๙"/>
                <w:bCs/>
                <w:sz w:val="28"/>
                <w:szCs w:val="28"/>
                <w:cs/>
              </w:rPr>
              <w:t xml:space="preserve">การจับกุมผู้กระทำความผิดตามกฎหมายจราจร </w:t>
            </w:r>
          </w:p>
          <w:p w14:paraId="6A6033F4" w14:textId="719ED5E8" w:rsidR="009A4F7B" w:rsidRDefault="009A4F7B" w:rsidP="007C5041">
            <w:pPr>
              <w:spacing w:line="259" w:lineRule="auto"/>
              <w:contextualSpacing/>
              <w:rPr>
                <w:rFonts w:ascii="TH SarabunIT๙" w:eastAsia="Sarabun" w:hAnsi="TH SarabunIT๙" w:cs="TH SarabunIT๙"/>
                <w:b/>
                <w:sz w:val="28"/>
                <w:szCs w:val="28"/>
              </w:rPr>
            </w:pPr>
            <w:r>
              <w:rPr>
                <w:rFonts w:ascii="TH SarabunIT๙" w:eastAsia="Sarabun" w:hAnsi="TH SarabunIT๙" w:cs="TH SarabunIT๙" w:hint="cs"/>
                <w:b/>
                <w:sz w:val="28"/>
                <w:szCs w:val="28"/>
                <w:cs/>
              </w:rPr>
              <w:t xml:space="preserve"> </w:t>
            </w:r>
            <w:r w:rsidR="00775C70">
              <w:rPr>
                <w:rFonts w:ascii="TH SarabunIT๙" w:eastAsia="Sarabun" w:hAnsi="TH SarabunIT๙" w:cs="TH SarabunIT๙" w:hint="cs"/>
                <w:b/>
                <w:sz w:val="28"/>
                <w:szCs w:val="28"/>
                <w:cs/>
              </w:rPr>
              <w:t xml:space="preserve">1. </w:t>
            </w:r>
            <w:r w:rsidRPr="0048086B">
              <w:rPr>
                <w:rFonts w:ascii="TH SarabunIT๙" w:eastAsia="Sarabun" w:hAnsi="TH SarabunIT๙" w:cs="TH SarabunIT๙"/>
                <w:b/>
                <w:sz w:val="28"/>
                <w:szCs w:val="28"/>
                <w:cs/>
              </w:rPr>
              <w:t>การจับกุมผู้กระทำความผิดตามกฎหมาย จราจร เรียกรับทรัพย์สินหรือประโยชน์อื่นใด แลกกับการไม่ให้ถูกจับกุมตามกฎหมายจราจร</w:t>
            </w:r>
          </w:p>
          <w:p w14:paraId="07149A29" w14:textId="686C38AC" w:rsidR="009A4F7B" w:rsidRPr="0048086B" w:rsidRDefault="009A4F7B" w:rsidP="007C5041">
            <w:pPr>
              <w:spacing w:line="259" w:lineRule="auto"/>
              <w:contextualSpacing/>
              <w:rPr>
                <w:rFonts w:ascii="TH SarabunIT๙" w:eastAsia="Sarabun" w:hAnsi="TH SarabunIT๙" w:cs="TH SarabunIT๙"/>
                <w:b/>
                <w:sz w:val="28"/>
                <w:szCs w:val="28"/>
              </w:rPr>
            </w:pPr>
            <w:r>
              <w:rPr>
                <w:rFonts w:ascii="TH SarabunIT๙" w:eastAsia="Sarabun" w:hAnsi="TH SarabunIT๙" w:cs="TH SarabunIT๙"/>
                <w:b/>
                <w:sz w:val="28"/>
                <w:szCs w:val="28"/>
              </w:rPr>
              <w:t xml:space="preserve"> </w:t>
            </w:r>
            <w:r w:rsidR="00775C70" w:rsidRPr="00775C70">
              <w:rPr>
                <w:rFonts w:ascii="TH SarabunIT๙" w:eastAsia="Sarabun" w:hAnsi="TH SarabunIT๙" w:cs="TH SarabunIT๙"/>
                <w:bCs/>
                <w:sz w:val="28"/>
                <w:szCs w:val="28"/>
              </w:rPr>
              <w:t>2.</w:t>
            </w:r>
            <w:r>
              <w:rPr>
                <w:rFonts w:ascii="TH SarabunIT๙" w:eastAsia="Sarabun" w:hAnsi="TH SarabunIT๙" w:cs="TH SarabunIT๙"/>
                <w:b/>
                <w:sz w:val="28"/>
                <w:szCs w:val="28"/>
              </w:rPr>
              <w:t xml:space="preserve"> </w:t>
            </w:r>
            <w:r w:rsidRPr="009A4F7B">
              <w:rPr>
                <w:rFonts w:ascii="TH SarabunIT๙" w:eastAsia="Sarabun" w:hAnsi="TH SarabunIT๙" w:cs="TH SarabunIT๙"/>
                <w:b/>
                <w:sz w:val="28"/>
                <w:szCs w:val="28"/>
                <w:cs/>
              </w:rPr>
              <w:t>มีการเรียกรับสินบน เพื่อแลกกับการไม่ออกใบสั่ง ดำเนินคดี หรือทำให้รับโทษน้อยลง</w:t>
            </w:r>
          </w:p>
          <w:p w14:paraId="19F5B8AE" w14:textId="02BABC23" w:rsidR="009A4F7B" w:rsidRPr="0048086B" w:rsidRDefault="009A4F7B" w:rsidP="007C5041">
            <w:pPr>
              <w:spacing w:line="259" w:lineRule="auto"/>
              <w:contextualSpacing/>
              <w:rPr>
                <w:rFonts w:ascii="TH SarabunIT๙" w:eastAsia="Sarabun" w:hAnsi="TH SarabunIT๙" w:cs="TH SarabunIT๙"/>
                <w:b/>
                <w:sz w:val="28"/>
                <w:szCs w:val="28"/>
              </w:rPr>
            </w:pPr>
          </w:p>
          <w:p w14:paraId="50D044C9" w14:textId="77777777" w:rsidR="009A4F7B" w:rsidRPr="0048086B" w:rsidRDefault="009A4F7B" w:rsidP="007C5041">
            <w:pPr>
              <w:spacing w:line="259" w:lineRule="auto"/>
              <w:contextualSpacing/>
              <w:rPr>
                <w:rFonts w:ascii="TH SarabunIT๙" w:eastAsia="Sarabun" w:hAnsi="TH SarabunIT๙" w:cs="TH SarabunIT๙"/>
                <w:b/>
                <w:sz w:val="28"/>
                <w:szCs w:val="28"/>
              </w:rPr>
            </w:pPr>
          </w:p>
          <w:p w14:paraId="4808EEB4" w14:textId="19BA51C6" w:rsidR="009A4F7B" w:rsidRPr="0048086B" w:rsidRDefault="009A4F7B" w:rsidP="007C5041">
            <w:pPr>
              <w:spacing w:line="259" w:lineRule="auto"/>
              <w:contextualSpacing/>
              <w:rPr>
                <w:rFonts w:ascii="TH SarabunIT๙" w:eastAsia="Sarabun" w:hAnsi="TH SarabunIT๙" w:cs="TH SarabunIT๙"/>
                <w:b/>
                <w:sz w:val="28"/>
                <w:szCs w:val="28"/>
              </w:rPr>
            </w:pPr>
          </w:p>
          <w:p w14:paraId="1BDFDF5D" w14:textId="7688C2BB" w:rsidR="009A4F7B" w:rsidRPr="0048086B" w:rsidRDefault="009A4F7B" w:rsidP="007C5041">
            <w:pPr>
              <w:spacing w:line="259" w:lineRule="auto"/>
              <w:contextualSpacing/>
              <w:rPr>
                <w:rFonts w:ascii="TH SarabunIT๙" w:eastAsia="Sarabun" w:hAnsi="TH SarabunIT๙" w:cs="TH SarabunIT๙"/>
                <w:b/>
                <w:sz w:val="28"/>
                <w:szCs w:val="28"/>
              </w:rPr>
            </w:pPr>
          </w:p>
          <w:p w14:paraId="774EE044" w14:textId="32F65D00" w:rsidR="009A4F7B" w:rsidRPr="0048086B" w:rsidRDefault="009A4F7B" w:rsidP="007C5041">
            <w:pPr>
              <w:spacing w:line="259" w:lineRule="auto"/>
              <w:contextualSpacing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</w:p>
        </w:tc>
        <w:tc>
          <w:tcPr>
            <w:tcW w:w="1560" w:type="dxa"/>
          </w:tcPr>
          <w:p w14:paraId="62D57116" w14:textId="77777777" w:rsidR="009A4F7B" w:rsidRDefault="009A4F7B" w:rsidP="007C5041">
            <w:pPr>
              <w:spacing w:after="160"/>
              <w:contextualSpacing/>
              <w:jc w:val="thaiDistribute"/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</w:pPr>
          </w:p>
          <w:p w14:paraId="54A46EDE" w14:textId="77777777" w:rsidR="009A4F7B" w:rsidRDefault="009A4F7B" w:rsidP="007C5041">
            <w:pPr>
              <w:spacing w:after="160"/>
              <w:contextualSpacing/>
              <w:jc w:val="thaiDistribute"/>
              <w:rPr>
                <w:rFonts w:ascii="TH SarabunIT๙" w:eastAsia="Sarabun" w:hAnsi="TH SarabunIT๙" w:cs="TH SarabunIT๙"/>
                <w:b/>
                <w:color w:val="000000"/>
                <w:sz w:val="28"/>
              </w:rPr>
            </w:pPr>
          </w:p>
          <w:p w14:paraId="3F1237AE" w14:textId="77777777" w:rsidR="009A4F7B" w:rsidRDefault="009A4F7B" w:rsidP="007C5041">
            <w:pPr>
              <w:spacing w:after="160"/>
              <w:contextualSpacing/>
              <w:jc w:val="thaiDistribute"/>
              <w:rPr>
                <w:rFonts w:ascii="TH SarabunIT๙" w:eastAsia="Sarabun" w:hAnsi="TH SarabunIT๙" w:cs="TH SarabunIT๙"/>
                <w:b/>
                <w:color w:val="000000"/>
                <w:sz w:val="40"/>
                <w:szCs w:val="28"/>
              </w:rPr>
            </w:pPr>
          </w:p>
          <w:p w14:paraId="3AFCF202" w14:textId="77777777" w:rsidR="009A4F7B" w:rsidRDefault="009A4F7B" w:rsidP="009A4F7B">
            <w:pPr>
              <w:spacing w:after="160"/>
              <w:contextualSpacing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40"/>
                <w:szCs w:val="28"/>
              </w:rPr>
            </w:pPr>
            <w:r w:rsidRPr="009A4F7B">
              <w:rPr>
                <w:rFonts w:ascii="TH SarabunIT๙" w:eastAsia="Sarabun" w:hAnsi="TH SarabunIT๙" w:cs="TH SarabunIT๙" w:hint="cs"/>
                <w:bCs/>
                <w:color w:val="EE0000"/>
                <w:sz w:val="40"/>
                <w:szCs w:val="28"/>
                <w:cs/>
              </w:rPr>
              <w:t>สูงมาก</w:t>
            </w:r>
          </w:p>
          <w:p w14:paraId="017AC936" w14:textId="77777777" w:rsidR="009A4F7B" w:rsidRDefault="009A4F7B" w:rsidP="009A4F7B">
            <w:pPr>
              <w:spacing w:after="160"/>
              <w:contextualSpacing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40"/>
                <w:szCs w:val="28"/>
              </w:rPr>
            </w:pPr>
          </w:p>
          <w:p w14:paraId="4F113471" w14:textId="77777777" w:rsidR="009A4F7B" w:rsidRDefault="009A4F7B" w:rsidP="009A4F7B">
            <w:pPr>
              <w:spacing w:after="160"/>
              <w:contextualSpacing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40"/>
                <w:szCs w:val="28"/>
              </w:rPr>
            </w:pPr>
          </w:p>
          <w:p w14:paraId="2D89D936" w14:textId="6215BA26" w:rsidR="009A4F7B" w:rsidRPr="009A4F7B" w:rsidRDefault="009A4F7B" w:rsidP="009A4F7B">
            <w:pPr>
              <w:spacing w:after="160"/>
              <w:contextualSpacing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40"/>
                <w:szCs w:val="28"/>
                <w:cs/>
              </w:rPr>
            </w:pPr>
            <w:r w:rsidRPr="009A4F7B">
              <w:rPr>
                <w:rFonts w:ascii="TH SarabunIT๙" w:eastAsia="Sarabun" w:hAnsi="TH SarabunIT๙" w:cs="TH SarabunIT๙" w:hint="cs"/>
                <w:bCs/>
                <w:color w:val="EE0000"/>
                <w:sz w:val="40"/>
                <w:szCs w:val="28"/>
                <w:cs/>
              </w:rPr>
              <w:t>สูงมาก</w:t>
            </w:r>
          </w:p>
        </w:tc>
        <w:tc>
          <w:tcPr>
            <w:tcW w:w="2819" w:type="dxa"/>
          </w:tcPr>
          <w:p w14:paraId="4A7F3157" w14:textId="449BF16E" w:rsidR="009A4F7B" w:rsidRPr="0048086B" w:rsidRDefault="009A4F7B" w:rsidP="007C5041">
            <w:pPr>
              <w:spacing w:after="160" w:line="276" w:lineRule="auto"/>
              <w:contextualSpacing/>
              <w:jc w:val="thaiDistribute"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 w:rsidRPr="0048086B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  <w:cs/>
              </w:rPr>
              <w:t>1. อบรม กำชับการปฏิบัติงานของเจ้าหน้าที่ตำรวจให้ปฏิบัติตามกฎหมายอย่างเคร่งครัด ไม่ให้เรียกรับทรัพย์สินหรือประโยชน์อื่นใดเพื่อช่วยเหลือผู้กระทำผิด</w:t>
            </w:r>
          </w:p>
          <w:p w14:paraId="0C94B611" w14:textId="77777777" w:rsidR="009A4F7B" w:rsidRPr="0048086B" w:rsidRDefault="009A4F7B" w:rsidP="007C5041">
            <w:pPr>
              <w:spacing w:after="160" w:line="276" w:lineRule="auto"/>
              <w:contextualSpacing/>
              <w:jc w:val="thaiDistribute"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 w:rsidRPr="0048086B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  <w:cs/>
              </w:rPr>
              <w:t>2. จัดหาสวัสดิการเพิ่มเติมเพื่อสร้างขวัญกำลังใจในการปฏิบัติหน้าที่</w:t>
            </w:r>
          </w:p>
          <w:p w14:paraId="40196D63" w14:textId="449FD845" w:rsidR="009A4F7B" w:rsidRPr="0048086B" w:rsidRDefault="009A4F7B" w:rsidP="007C5041">
            <w:pPr>
              <w:spacing w:after="160" w:line="276" w:lineRule="auto"/>
              <w:contextualSpacing/>
              <w:jc w:val="thaiDistribute"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 w:rsidRPr="0048086B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  <w:cs/>
              </w:rPr>
              <w:t>3. เสริมสร้างการควบคุมดูแลผู้ใต้บังคับบัญชา ตามคำสั่ง 1212/2538</w:t>
            </w:r>
          </w:p>
          <w:p w14:paraId="27FE8046" w14:textId="5560BD15" w:rsidR="009A4F7B" w:rsidRPr="0048086B" w:rsidRDefault="009A4F7B" w:rsidP="007C5041">
            <w:pPr>
              <w:spacing w:line="259" w:lineRule="auto"/>
              <w:contextualSpacing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 w:rsidRPr="0048086B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  <w:cs/>
              </w:rPr>
              <w:t>4. แต่งตั้งคณะกรรมการเพื่อติดตามและควบคุมการทุจริตประจำสถานีตำรวจ</w:t>
            </w:r>
          </w:p>
        </w:tc>
        <w:tc>
          <w:tcPr>
            <w:tcW w:w="2823" w:type="dxa"/>
          </w:tcPr>
          <w:p w14:paraId="73D860A9" w14:textId="77777777" w:rsidR="009A4F7B" w:rsidRPr="0048086B" w:rsidRDefault="009A4F7B" w:rsidP="007C5041">
            <w:pPr>
              <w:spacing w:after="160" w:line="259" w:lineRule="auto"/>
              <w:contextualSpacing/>
              <w:jc w:val="thaiDistribute"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 w:rsidRPr="0048086B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  <w:cs/>
              </w:rPr>
              <w:t>1. ก่อนรออกปฏิบัติหน้าที่ หัวหน้างานต้อง อบรม กำชับการปฏิบัติงานของเจ้าหน้าที่ตำรวจให้ปฏิบัติตามกฎหมายอย่างเคร่งครัด ไม่ให้เรียกรับทรัพย์สินหรือ ประโยชน์อื่นใด เพื่อช่วยเหลือผู้กระทำความผิดทุกกรณี</w:t>
            </w:r>
          </w:p>
          <w:p w14:paraId="4F012163" w14:textId="77777777" w:rsidR="009A4F7B" w:rsidRPr="0048086B" w:rsidRDefault="009A4F7B" w:rsidP="007C5041">
            <w:pPr>
              <w:spacing w:after="160" w:line="259" w:lineRule="auto"/>
              <w:contextualSpacing/>
              <w:jc w:val="thaiDistribute"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 w:rsidRPr="0048086B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  <w:cs/>
              </w:rPr>
              <w:t xml:space="preserve">2. สอดส่องผู้ใต้บังคับบัญชาอย่างสม่ำเสมอ เช่น ออกเยี่ยมเยียนครอบครัวเพื่อสอบถามปัญหาต่าง ๆ </w:t>
            </w:r>
          </w:p>
          <w:p w14:paraId="698BC2BC" w14:textId="796AC5AD" w:rsidR="009A4F7B" w:rsidRPr="0048086B" w:rsidRDefault="009A4F7B" w:rsidP="007C5041">
            <w:pPr>
              <w:spacing w:line="259" w:lineRule="auto"/>
              <w:contextualSpacing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48086B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  <w:cs/>
              </w:rPr>
              <w:t>3. นำปัญหาต่าง ๆ ของผู้ใต้บังคับบัญชาเสนอคณะกรรมการเพื่อติดตามและควบคุมการทุจริต เพื่อหาแนวทางในการแก้ไขปัญหาต่อไป</w:t>
            </w:r>
          </w:p>
        </w:tc>
      </w:tr>
    </w:tbl>
    <w:p w14:paraId="067A9A43" w14:textId="21565181" w:rsidR="000C170C" w:rsidRDefault="00C24A74" w:rsidP="000C170C">
      <w:pPr>
        <w:spacing w:before="240"/>
        <w:jc w:val="center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4112" behindDoc="1" locked="0" layoutInCell="1" allowOverlap="1" wp14:anchorId="43A5123B" wp14:editId="2E3FDA3E">
            <wp:simplePos x="0" y="0"/>
            <wp:positionH relativeFrom="margin">
              <wp:posOffset>3686810</wp:posOffset>
            </wp:positionH>
            <wp:positionV relativeFrom="paragraph">
              <wp:posOffset>443865</wp:posOffset>
            </wp:positionV>
            <wp:extent cx="1363980" cy="1363980"/>
            <wp:effectExtent l="0" t="0" r="7620" b="7620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3980" cy="1363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064" behindDoc="1" locked="0" layoutInCell="1" allowOverlap="1" wp14:anchorId="09F47842" wp14:editId="4E304E7C">
            <wp:simplePos x="0" y="0"/>
            <wp:positionH relativeFrom="column">
              <wp:posOffset>767080</wp:posOffset>
            </wp:positionH>
            <wp:positionV relativeFrom="paragraph">
              <wp:posOffset>421005</wp:posOffset>
            </wp:positionV>
            <wp:extent cx="1401445" cy="1401445"/>
            <wp:effectExtent l="0" t="0" r="8255" b="8255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1401445" cy="1401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170C" w:rsidRPr="00683614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ภาพประกอบ ผลการดำเนินงาน</w:t>
      </w:r>
    </w:p>
    <w:p w14:paraId="5EA8A680" w14:textId="0DA14CE5" w:rsidR="00924AFA" w:rsidRDefault="00924AFA" w:rsidP="000C170C">
      <w:pPr>
        <w:spacing w:before="240"/>
        <w:jc w:val="center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50F647AB" w14:textId="145520A0" w:rsidR="000C170C" w:rsidRDefault="000C170C" w:rsidP="000C170C">
      <w:pPr>
        <w:spacing w:before="240"/>
        <w:jc w:val="center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7A154DEC" w14:textId="5BB9C681" w:rsidR="00F03E10" w:rsidRDefault="00924AFA" w:rsidP="00924AFA">
      <w:pPr>
        <w:tabs>
          <w:tab w:val="left" w:pos="2940"/>
        </w:tabs>
        <w:rPr>
          <w:rFonts w:ascii="TH SarabunPSK" w:eastAsia="Sarabun" w:hAnsi="TH SarabunPSK" w:cs="TH SarabunPSK"/>
          <w:b/>
          <w:bCs/>
          <w:color w:val="000000"/>
          <w:sz w:val="36"/>
          <w:szCs w:val="36"/>
        </w:rPr>
      </w:pPr>
      <w:r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</w:rPr>
        <w:tab/>
      </w:r>
    </w:p>
    <w:p w14:paraId="455B0181" w14:textId="5269CD11" w:rsidR="00DE2D99" w:rsidRPr="00DE2D99" w:rsidRDefault="00DE2D99" w:rsidP="00CE26B4">
      <w:pPr>
        <w:tabs>
          <w:tab w:val="left" w:pos="2940"/>
        </w:tabs>
        <w:spacing w:after="0"/>
        <w:jc w:val="thaiDistribute"/>
        <w:rPr>
          <w:rFonts w:ascii="TH SarabunIT๙" w:eastAsia="Sarabun" w:hAnsi="TH SarabunIT๙" w:cs="TH SarabunIT๙"/>
          <w:color w:val="000000"/>
          <w:sz w:val="28"/>
        </w:rPr>
      </w:pPr>
      <w:r>
        <w:rPr>
          <w:rFonts w:ascii="TH SarabunIT๙" w:eastAsia="Sarabun" w:hAnsi="TH SarabunIT๙" w:cs="TH SarabunIT๙" w:hint="cs"/>
          <w:color w:val="000000"/>
          <w:sz w:val="28"/>
          <w:cs/>
        </w:rPr>
        <w:t xml:space="preserve">                     </w:t>
      </w:r>
      <w:r w:rsidR="00320406" w:rsidRPr="00320406">
        <w:rPr>
          <w:rFonts w:ascii="TH SarabunIT๙" w:eastAsia="Sarabun" w:hAnsi="TH SarabunIT๙" w:cs="TH SarabunIT๙"/>
          <w:color w:val="000000"/>
          <w:sz w:val="28"/>
          <w:cs/>
        </w:rPr>
        <w:t>พ.ต.อ.อลงกรณ์  คลังเงิน ผกก.สภ.เทพสถิต พร้อมด้วย พ.ต.ท.ชินวัฒน์ แก้วพันธุ์พงศ์  รอง ผกก.ป.สภ.เทพสถิต และ พ.ต.ท.ศตวรรษ เจริญสุข สวป.สภ.เทพสถิต</w:t>
      </w:r>
      <w:r>
        <w:rPr>
          <w:rFonts w:ascii="TH SarabunIT๙" w:eastAsia="Sarabun" w:hAnsi="TH SarabunIT๙" w:cs="TH SarabunIT๙" w:hint="cs"/>
          <w:color w:val="000000"/>
          <w:sz w:val="28"/>
          <w:cs/>
        </w:rPr>
        <w:t xml:space="preserve"> </w:t>
      </w:r>
      <w:r w:rsidRPr="00DE2D99">
        <w:rPr>
          <w:rFonts w:ascii="TH SarabunIT๙" w:eastAsia="Sarabun" w:hAnsi="TH SarabunIT๙" w:cs="TH SarabunIT๙"/>
          <w:color w:val="000000"/>
          <w:sz w:val="28"/>
          <w:cs/>
        </w:rPr>
        <w:t>ได้เรียกแถวสายตรวจจราจร ตรวจจำนวน มอบหมายภารกิจประจำวัน ก่อนปล่อยแถวออกปฏิบัติหน้าที่ในเขตรับผิดชอบและชี้แจงข้อปฏิบัติ ตรวจทรงผมเครื่องแต่งกาย/อุปกรณ์ในการปฏิบัติหน้าที่ อาวุธปืนและกล้องติดตัว</w:t>
      </w:r>
      <w:r>
        <w:rPr>
          <w:rFonts w:ascii="TH SarabunIT๙" w:eastAsia="Sarabun" w:hAnsi="TH SarabunIT๙" w:cs="TH SarabunIT๙" w:hint="cs"/>
          <w:color w:val="000000"/>
          <w:sz w:val="28"/>
          <w:cs/>
        </w:rPr>
        <w:t xml:space="preserve"> </w:t>
      </w:r>
      <w:r w:rsidRPr="00DE2D99">
        <w:rPr>
          <w:rFonts w:ascii="TH SarabunIT๙" w:eastAsia="Sarabun" w:hAnsi="TH SarabunIT๙" w:cs="TH SarabunIT๙"/>
          <w:color w:val="000000"/>
          <w:sz w:val="28"/>
          <w:cs/>
        </w:rPr>
        <w:t>ให้มีการพบปะประชาชนและใช้กิริยาวาจาสุภาพอ่อนโยน</w:t>
      </w:r>
      <w:r>
        <w:rPr>
          <w:rFonts w:ascii="TH SarabunIT๙" w:eastAsia="Sarabun" w:hAnsi="TH SarabunIT๙" w:cs="TH SarabunIT๙" w:hint="cs"/>
          <w:color w:val="000000"/>
          <w:sz w:val="28"/>
          <w:cs/>
        </w:rPr>
        <w:t xml:space="preserve">  </w:t>
      </w:r>
      <w:r w:rsidRPr="00DE2D99">
        <w:rPr>
          <w:rFonts w:ascii="TH SarabunIT๙" w:eastAsia="Sarabun" w:hAnsi="TH SarabunIT๙" w:cs="TH SarabunIT๙" w:hint="cs"/>
          <w:color w:val="000000"/>
          <w:sz w:val="28"/>
          <w:cs/>
        </w:rPr>
        <w:t>ปฏิบั</w:t>
      </w:r>
      <w:r w:rsidRPr="00DE2D99">
        <w:rPr>
          <w:rFonts w:ascii="TH SarabunIT๙" w:eastAsia="Sarabun" w:hAnsi="TH SarabunIT๙" w:cs="TH SarabunIT๙"/>
          <w:color w:val="000000"/>
          <w:sz w:val="28"/>
          <w:cs/>
        </w:rPr>
        <w:t>ติตัวตาม</w:t>
      </w:r>
      <w:r>
        <w:rPr>
          <w:rFonts w:ascii="TH SarabunIT๙" w:eastAsia="Sarabun" w:hAnsi="TH SarabunIT๙" w:cs="TH SarabunIT๙" w:hint="cs"/>
          <w:color w:val="000000"/>
          <w:sz w:val="28"/>
          <w:cs/>
        </w:rPr>
        <w:t xml:space="preserve"> </w:t>
      </w:r>
      <w:r w:rsidRPr="00DE2D99">
        <w:rPr>
          <w:rFonts w:ascii="TH SarabunIT๙" w:eastAsia="Sarabun" w:hAnsi="TH SarabunIT๙" w:cs="TH SarabunIT๙"/>
          <w:color w:val="000000"/>
          <w:sz w:val="28"/>
          <w:cs/>
        </w:rPr>
        <w:t>5</w:t>
      </w:r>
      <w:r w:rsidRPr="00DE2D99">
        <w:rPr>
          <w:rFonts w:ascii="TH SarabunIT๙" w:eastAsia="Sarabun" w:hAnsi="TH SarabunIT๙" w:cs="TH SarabunIT๙"/>
          <w:color w:val="000000"/>
          <w:sz w:val="28"/>
        </w:rPr>
        <w:t xml:space="preserve"> s </w:t>
      </w:r>
      <w:r w:rsidRPr="00DE2D99">
        <w:rPr>
          <w:rFonts w:ascii="TH SarabunIT๙" w:eastAsia="Sarabun" w:hAnsi="TH SarabunIT๙" w:cs="TH SarabunIT๙"/>
          <w:color w:val="000000"/>
          <w:sz w:val="28"/>
          <w:cs/>
        </w:rPr>
        <w:t xml:space="preserve">สุภาพบุรุษจราจรคือ </w:t>
      </w:r>
      <w:r w:rsidRPr="00DE2D99">
        <w:rPr>
          <w:rFonts w:ascii="TH SarabunIT๙" w:eastAsia="Sarabun" w:hAnsi="TH SarabunIT๙" w:cs="TH SarabunIT๙"/>
          <w:color w:val="000000"/>
          <w:sz w:val="28"/>
        </w:rPr>
        <w:t>smart smile salute service mind standard</w:t>
      </w:r>
      <w:r>
        <w:rPr>
          <w:rFonts w:ascii="TH SarabunIT๙" w:eastAsia="Sarabun" w:hAnsi="TH SarabunIT๙" w:cs="TH SarabunIT๙" w:hint="cs"/>
          <w:color w:val="000000"/>
          <w:sz w:val="28"/>
          <w:cs/>
        </w:rPr>
        <w:t xml:space="preserve"> พร้อม</w:t>
      </w:r>
      <w:r w:rsidRPr="00DE2D99">
        <w:rPr>
          <w:rFonts w:ascii="TH SarabunIT๙" w:eastAsia="Sarabun" w:hAnsi="TH SarabunIT๙" w:cs="TH SarabunIT๙"/>
          <w:color w:val="000000"/>
          <w:sz w:val="28"/>
          <w:cs/>
        </w:rPr>
        <w:t>กำชับการ</w:t>
      </w:r>
      <w:r w:rsidRPr="00DE2D99">
        <w:rPr>
          <w:rFonts w:ascii="TH SarabunIT๙" w:eastAsia="Sarabun" w:hAnsi="TH SarabunIT๙" w:cs="TH SarabunIT๙" w:hint="cs"/>
          <w:color w:val="000000"/>
          <w:sz w:val="28"/>
          <w:cs/>
        </w:rPr>
        <w:t>ปฏ</w:t>
      </w:r>
      <w:r>
        <w:rPr>
          <w:rFonts w:ascii="TH SarabunIT๙" w:eastAsia="Sarabun" w:hAnsi="TH SarabunIT๙" w:cs="TH SarabunIT๙" w:hint="cs"/>
          <w:color w:val="000000"/>
          <w:sz w:val="28"/>
          <w:cs/>
        </w:rPr>
        <w:t>ิบั</w:t>
      </w:r>
      <w:r>
        <w:rPr>
          <w:rFonts w:ascii="TH SarabunIT๙" w:eastAsia="Sarabun" w:hAnsi="TH SarabunIT๙" w:cs="TH SarabunIT๙"/>
          <w:color w:val="000000"/>
          <w:sz w:val="28"/>
          <w:cs/>
        </w:rPr>
        <w:t>ติ</w:t>
      </w:r>
      <w:r w:rsidRPr="00DE2D99">
        <w:rPr>
          <w:rFonts w:ascii="TH SarabunIT๙" w:eastAsia="Sarabun" w:hAnsi="TH SarabunIT๙" w:cs="TH SarabunIT๙"/>
          <w:color w:val="000000"/>
          <w:sz w:val="28"/>
          <w:cs/>
        </w:rPr>
        <w:t xml:space="preserve">ตาม กม.ระเบียบโดยเคร่งครัด ให้ดำรงการสื่อสารสามารถติดต่อได้ตลอด </w:t>
      </w:r>
    </w:p>
    <w:p w14:paraId="5B90DC09" w14:textId="14619B87" w:rsidR="00DE2D99" w:rsidRDefault="00DE2D99" w:rsidP="00CE26B4">
      <w:pPr>
        <w:tabs>
          <w:tab w:val="left" w:pos="2940"/>
        </w:tabs>
        <w:spacing w:after="0"/>
        <w:jc w:val="thaiDistribute"/>
        <w:rPr>
          <w:rFonts w:ascii="TH SarabunIT๙" w:eastAsia="Sarabun" w:hAnsi="TH SarabunIT๙" w:cs="TH SarabunIT๙"/>
          <w:color w:val="000000"/>
          <w:sz w:val="28"/>
        </w:rPr>
      </w:pPr>
      <w:r w:rsidRPr="00DE2D99">
        <w:rPr>
          <w:rFonts w:ascii="TH SarabunIT๙" w:eastAsia="Sarabun" w:hAnsi="TH SarabunIT๙" w:cs="TH SarabunIT๙" w:hint="cs"/>
          <w:color w:val="000000"/>
          <w:sz w:val="28"/>
          <w:cs/>
        </w:rPr>
        <w:t>ปฏิบั</w:t>
      </w:r>
      <w:r w:rsidRPr="00DE2D99">
        <w:rPr>
          <w:rFonts w:ascii="TH SarabunIT๙" w:eastAsia="Sarabun" w:hAnsi="TH SarabunIT๙" w:cs="TH SarabunIT๙"/>
          <w:color w:val="000000"/>
          <w:sz w:val="28"/>
          <w:cs/>
        </w:rPr>
        <w:t xml:space="preserve">ติตามแนวทางการยกระดับการบริการประชาชน และ สถานศึกษาฯ </w:t>
      </w:r>
      <w:r>
        <w:rPr>
          <w:rFonts w:ascii="TH SarabunIT๙" w:eastAsia="Sarabun" w:hAnsi="TH SarabunIT๙" w:cs="TH SarabunIT๙" w:hint="cs"/>
          <w:color w:val="000000"/>
          <w:sz w:val="28"/>
          <w:cs/>
        </w:rPr>
        <w:t>และ</w:t>
      </w:r>
      <w:r w:rsidRPr="00DE2D99">
        <w:rPr>
          <w:rFonts w:ascii="TH SarabunIT๙" w:eastAsia="Sarabun" w:hAnsi="TH SarabunIT๙" w:cs="TH SarabunIT๙"/>
          <w:color w:val="000000"/>
          <w:sz w:val="28"/>
          <w:cs/>
        </w:rPr>
        <w:t>ให้ปฏิบัติตามคำสั่ง ตร. ในการตั้งด่านตรวจ จุดตรวจและจุดสกัด ให้ถือปฏิบัติตามแนวทาง ตร.กำหนดไว้</w:t>
      </w:r>
      <w:r>
        <w:rPr>
          <w:rFonts w:ascii="TH SarabunIT๙" w:eastAsia="Sarabun" w:hAnsi="TH SarabunIT๙" w:cs="TH SarabunIT๙" w:hint="cs"/>
          <w:color w:val="000000"/>
          <w:sz w:val="28"/>
          <w:cs/>
        </w:rPr>
        <w:t xml:space="preserve"> </w:t>
      </w:r>
    </w:p>
    <w:p w14:paraId="010135BC" w14:textId="4F13C6C6" w:rsidR="00DE2D99" w:rsidRPr="00DE2D99" w:rsidRDefault="00DE2D99" w:rsidP="00DE2D99">
      <w:pPr>
        <w:tabs>
          <w:tab w:val="left" w:pos="2940"/>
        </w:tabs>
        <w:spacing w:after="0"/>
        <w:jc w:val="thaiDistribute"/>
        <w:rPr>
          <w:rFonts w:ascii="TH SarabunIT๙" w:eastAsia="Sarabun" w:hAnsi="TH SarabunIT๙" w:cs="TH SarabunIT๙"/>
          <w:color w:val="000000"/>
          <w:sz w:val="28"/>
          <w:cs/>
        </w:rPr>
      </w:pPr>
      <w:r>
        <w:rPr>
          <w:rFonts w:ascii="TH SarabunIT๙" w:eastAsia="Sarabun" w:hAnsi="TH SarabunIT๙" w:cs="TH SarabunIT๙" w:hint="cs"/>
          <w:color w:val="000000"/>
          <w:sz w:val="28"/>
          <w:cs/>
        </w:rPr>
        <w:t xml:space="preserve">                    และก่อน</w:t>
      </w:r>
      <w:r w:rsidRPr="00DE2D99">
        <w:rPr>
          <w:rFonts w:ascii="TH SarabunIT๙" w:eastAsia="Sarabun" w:hAnsi="TH SarabunIT๙" w:cs="TH SarabunIT๙"/>
          <w:color w:val="000000"/>
          <w:sz w:val="28"/>
          <w:cs/>
        </w:rPr>
        <w:t>อนออกปฏ</w:t>
      </w:r>
      <w:r>
        <w:rPr>
          <w:rFonts w:ascii="TH SarabunIT๙" w:eastAsia="Sarabun" w:hAnsi="TH SarabunIT๙" w:cs="TH SarabunIT๙" w:hint="cs"/>
          <w:color w:val="000000"/>
          <w:sz w:val="28"/>
          <w:cs/>
        </w:rPr>
        <w:t>ิ</w:t>
      </w:r>
      <w:r w:rsidRPr="00DE2D99">
        <w:rPr>
          <w:rFonts w:ascii="TH SarabunIT๙" w:eastAsia="Sarabun" w:hAnsi="TH SarabunIT๙" w:cs="TH SarabunIT๙"/>
          <w:color w:val="000000"/>
          <w:sz w:val="28"/>
          <w:cs/>
        </w:rPr>
        <w:t>บัติหน้าที่</w:t>
      </w:r>
      <w:r>
        <w:rPr>
          <w:rFonts w:ascii="TH SarabunIT๙" w:eastAsia="Sarabun" w:hAnsi="TH SarabunIT๙" w:cs="TH SarabunIT๙" w:hint="cs"/>
          <w:color w:val="000000"/>
          <w:sz w:val="28"/>
          <w:cs/>
        </w:rPr>
        <w:t xml:space="preserve"> ทุกผลัด หัวหน้างานได้มีการอบรม กำชับ การปฏิบัติงานของเจ้าหน้าที่ตำรวจจราจร ให้ปฏิบัติตามกฎหมายอย่างเคร่งครัด ไม่ให้เรียกรับทรัพย์สิน หรือประโยชน์อื่นใดเพื่อช่วยเหลือ ผู้กระทำความผิดทุกกรณี</w:t>
      </w:r>
      <w:r w:rsidR="00BA4BB5">
        <w:rPr>
          <w:rFonts w:ascii="TH SarabunIT๙" w:eastAsia="Sarabun" w:hAnsi="TH SarabunIT๙" w:cs="TH SarabunIT๙" w:hint="cs"/>
          <w:color w:val="000000"/>
          <w:sz w:val="28"/>
          <w:cs/>
        </w:rPr>
        <w:t xml:space="preserve"> พร้อมทั้ง</w:t>
      </w:r>
      <w:r w:rsidR="00BA4BB5" w:rsidRPr="00BA4BB5">
        <w:rPr>
          <w:rFonts w:ascii="TH SarabunIT๙" w:eastAsia="Sarabun" w:hAnsi="TH SarabunIT๙" w:cs="TH SarabunIT๙"/>
          <w:color w:val="000000"/>
          <w:sz w:val="28"/>
          <w:cs/>
        </w:rPr>
        <w:t>สอบถามปัญหาในด้านต่าง ๆ ของผู้ใต้บังคับบัญชา</w:t>
      </w:r>
      <w:r w:rsidR="00BA4BB5">
        <w:rPr>
          <w:rFonts w:ascii="TH SarabunIT๙" w:eastAsia="Sarabun" w:hAnsi="TH SarabunIT๙" w:cs="TH SarabunIT๙" w:hint="cs"/>
          <w:color w:val="000000"/>
          <w:sz w:val="28"/>
          <w:cs/>
        </w:rPr>
        <w:t xml:space="preserve"> ในแต่ละวัน</w:t>
      </w:r>
      <w:r w:rsidR="00BA4BB5" w:rsidRPr="00BA4BB5">
        <w:rPr>
          <w:rFonts w:ascii="TH SarabunIT๙" w:eastAsia="Sarabun" w:hAnsi="TH SarabunIT๙" w:cs="TH SarabunIT๙"/>
          <w:color w:val="000000"/>
          <w:sz w:val="28"/>
          <w:cs/>
        </w:rPr>
        <w:t xml:space="preserve"> เพื่อให้คำแนะนำและแนวทางการแก้ไขปัญหาได้อย่างถูกต้อง</w:t>
      </w:r>
    </w:p>
    <w:p w14:paraId="02900C24" w14:textId="08C8FB4A" w:rsidR="005B0DF4" w:rsidRPr="009A4F7B" w:rsidRDefault="005B0DF4" w:rsidP="009A4F7B">
      <w:pPr>
        <w:numPr>
          <w:ilvl w:val="0"/>
          <w:numId w:val="1"/>
        </w:numPr>
        <w:spacing w:after="0" w:line="259" w:lineRule="auto"/>
        <w:contextualSpacing/>
        <w:rPr>
          <w:rFonts w:ascii="TH SarabunPSK" w:eastAsia="Sarabun" w:hAnsi="TH SarabunPSK" w:cs="TH SarabunPSK"/>
          <w:b/>
          <w:color w:val="000000"/>
          <w:sz w:val="36"/>
          <w:szCs w:val="36"/>
        </w:rPr>
      </w:pPr>
      <w:r w:rsidRPr="005B0DF4"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</w:rPr>
        <w:lastRenderedPageBreak/>
        <w:t>สายงานสืบสวน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2513"/>
        <w:gridCol w:w="1343"/>
        <w:gridCol w:w="2835"/>
        <w:gridCol w:w="3233"/>
      </w:tblGrid>
      <w:tr w:rsidR="009A4F7B" w:rsidRPr="00F03E10" w14:paraId="14ECC5E7" w14:textId="77777777" w:rsidTr="009A4F7B">
        <w:tc>
          <w:tcPr>
            <w:tcW w:w="2513" w:type="dxa"/>
            <w:shd w:val="clear" w:color="auto" w:fill="B8CCE4" w:themeFill="accent1" w:themeFillTint="66"/>
            <w:vAlign w:val="center"/>
          </w:tcPr>
          <w:p w14:paraId="6EAD8F1B" w14:textId="4C612087" w:rsidR="009A4F7B" w:rsidRPr="00F03E10" w:rsidRDefault="009A4F7B" w:rsidP="009C4923">
            <w:pPr>
              <w:spacing w:after="160" w:line="259" w:lineRule="auto"/>
              <w:contextualSpacing/>
              <w:jc w:val="center"/>
              <w:rPr>
                <w:rFonts w:ascii="Calibri" w:eastAsia="Sarabun" w:hAnsi="Calibri" w:cs="Calibri"/>
                <w:b/>
                <w:color w:val="000000"/>
                <w:sz w:val="32"/>
                <w:szCs w:val="32"/>
                <w:cs/>
              </w:rPr>
            </w:pPr>
            <w:r>
              <w:rPr>
                <w:rFonts w:eastAsia="Sarabun" w:hint="cs"/>
                <w:bCs/>
                <w:color w:val="FF0000"/>
                <w:sz w:val="32"/>
                <w:szCs w:val="32"/>
                <w:cs/>
              </w:rPr>
              <w:t>ประเด็นความเสี่ยงต่อกา</w:t>
            </w:r>
            <w:r w:rsidRPr="009C4923">
              <w:rPr>
                <w:rFonts w:eastAsia="Sarabun"/>
                <w:bCs/>
                <w:color w:val="FF0000"/>
                <w:sz w:val="32"/>
                <w:szCs w:val="32"/>
                <w:cs/>
              </w:rPr>
              <w:t>รรับสินบน</w:t>
            </w:r>
          </w:p>
        </w:tc>
        <w:tc>
          <w:tcPr>
            <w:tcW w:w="1343" w:type="dxa"/>
            <w:shd w:val="clear" w:color="auto" w:fill="B8CCE4" w:themeFill="accent1" w:themeFillTint="66"/>
          </w:tcPr>
          <w:p w14:paraId="3A9D4AA5" w14:textId="55A14579" w:rsidR="009A4F7B" w:rsidRPr="00F03E10" w:rsidRDefault="009A4F7B" w:rsidP="009C4923">
            <w:pPr>
              <w:spacing w:after="160" w:line="259" w:lineRule="auto"/>
              <w:contextualSpacing/>
              <w:jc w:val="center"/>
              <w:rPr>
                <w:rFonts w:eastAsia="Sarabun"/>
                <w:bCs/>
                <w:color w:val="FF0000"/>
                <w:sz w:val="32"/>
                <w:szCs w:val="32"/>
                <w:cs/>
              </w:rPr>
            </w:pPr>
            <w:r>
              <w:rPr>
                <w:rFonts w:eastAsia="Sarabun" w:hint="cs"/>
                <w:bCs/>
                <w:color w:val="FF0000"/>
                <w:sz w:val="32"/>
                <w:szCs w:val="32"/>
                <w:cs/>
              </w:rPr>
              <w:t>ระดับของความเสี่ยงต่อการทุจริต</w:t>
            </w:r>
          </w:p>
        </w:tc>
        <w:tc>
          <w:tcPr>
            <w:tcW w:w="2835" w:type="dxa"/>
            <w:shd w:val="clear" w:color="auto" w:fill="B8CCE4" w:themeFill="accent1" w:themeFillTint="66"/>
            <w:vAlign w:val="center"/>
          </w:tcPr>
          <w:p w14:paraId="6D74639B" w14:textId="36AA3418" w:rsidR="009A4F7B" w:rsidRPr="00F03E10" w:rsidRDefault="009A4F7B" w:rsidP="009C4923">
            <w:pPr>
              <w:spacing w:after="160" w:line="259" w:lineRule="auto"/>
              <w:contextualSpacing/>
              <w:jc w:val="center"/>
              <w:rPr>
                <w:rFonts w:eastAsia="Sarabun"/>
                <w:bCs/>
                <w:color w:val="FF0000"/>
                <w:sz w:val="32"/>
                <w:szCs w:val="32"/>
              </w:rPr>
            </w:pPr>
            <w:r w:rsidRPr="00F03E10">
              <w:rPr>
                <w:rFonts w:eastAsia="Sarabun"/>
                <w:bCs/>
                <w:color w:val="FF0000"/>
                <w:sz w:val="32"/>
                <w:szCs w:val="32"/>
                <w:cs/>
              </w:rPr>
              <w:t>มาตรการควบคุมความเสี่ยง</w:t>
            </w:r>
          </w:p>
          <w:p w14:paraId="1357E889" w14:textId="251E20A7" w:rsidR="009A4F7B" w:rsidRPr="00F03E10" w:rsidRDefault="009A4F7B" w:rsidP="009C4923">
            <w:pPr>
              <w:spacing w:after="160" w:line="259" w:lineRule="auto"/>
              <w:contextualSpacing/>
              <w:jc w:val="center"/>
              <w:rPr>
                <w:rFonts w:ascii="Calibri" w:eastAsia="Sarabun" w:hAnsi="Calibri" w:cs="Calibri"/>
                <w:b/>
                <w:color w:val="000000"/>
                <w:sz w:val="32"/>
                <w:szCs w:val="32"/>
              </w:rPr>
            </w:pPr>
            <w:r w:rsidRPr="00F03E10">
              <w:rPr>
                <w:rFonts w:eastAsia="Sarabun"/>
                <w:bCs/>
                <w:color w:val="FF0000"/>
                <w:sz w:val="32"/>
                <w:szCs w:val="32"/>
                <w:cs/>
              </w:rPr>
              <w:t>ต่อการรับสินบน</w:t>
            </w:r>
          </w:p>
        </w:tc>
        <w:tc>
          <w:tcPr>
            <w:tcW w:w="3233" w:type="dxa"/>
            <w:shd w:val="clear" w:color="auto" w:fill="B8CCE4" w:themeFill="accent1" w:themeFillTint="66"/>
            <w:vAlign w:val="center"/>
          </w:tcPr>
          <w:p w14:paraId="2E808EA3" w14:textId="58F6D212" w:rsidR="009A4F7B" w:rsidRPr="00F03E10" w:rsidRDefault="009A4F7B" w:rsidP="009C4923">
            <w:pPr>
              <w:spacing w:after="160" w:line="259" w:lineRule="auto"/>
              <w:contextualSpacing/>
              <w:jc w:val="center"/>
              <w:rPr>
                <w:rFonts w:ascii="Calibri" w:eastAsia="Sarabun" w:hAnsi="Calibri" w:cs="Calibri"/>
                <w:b/>
                <w:color w:val="000000"/>
                <w:sz w:val="32"/>
                <w:szCs w:val="32"/>
              </w:rPr>
            </w:pPr>
            <w:r w:rsidRPr="00F03E10">
              <w:rPr>
                <w:rFonts w:eastAsia="Sarabun"/>
                <w:bCs/>
                <w:color w:val="FF0000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9A4F7B" w:rsidRPr="00F03E10" w14:paraId="191020E1" w14:textId="77777777" w:rsidTr="009A4F7B">
        <w:trPr>
          <w:trHeight w:val="3012"/>
        </w:trPr>
        <w:tc>
          <w:tcPr>
            <w:tcW w:w="2513" w:type="dxa"/>
            <w:vAlign w:val="center"/>
          </w:tcPr>
          <w:p w14:paraId="5DE8430C" w14:textId="2C04793C" w:rsidR="009A4F7B" w:rsidRPr="009A4F7B" w:rsidRDefault="00775C70" w:rsidP="007C5041">
            <w:pPr>
              <w:spacing w:after="160" w:line="259" w:lineRule="auto"/>
              <w:contextualSpacing/>
              <w:rPr>
                <w:rFonts w:ascii="TH SarabunIT๙" w:eastAsia="Sarabun" w:hAnsi="TH SarabunIT๙" w:cs="TH SarabunIT๙"/>
                <w:bCs/>
                <w:color w:val="000000"/>
                <w:sz w:val="28"/>
                <w:szCs w:val="28"/>
              </w:rPr>
            </w:pPr>
            <w:r>
              <w:rPr>
                <w:rFonts w:ascii="TH SarabunIT๙" w:eastAsia="Sarabun" w:hAnsi="TH SarabunIT๙" w:cs="TH SarabunIT๙" w:hint="cs"/>
                <w:bCs/>
                <w:color w:val="000000"/>
                <w:sz w:val="28"/>
                <w:szCs w:val="28"/>
                <w:cs/>
              </w:rPr>
              <w:t>-</w:t>
            </w:r>
            <w:r w:rsidR="009A4F7B" w:rsidRPr="009A4F7B">
              <w:rPr>
                <w:rFonts w:ascii="TH SarabunIT๙" w:eastAsia="Sarabun" w:hAnsi="TH SarabunIT๙" w:cs="TH SarabunIT๙"/>
                <w:bCs/>
                <w:color w:val="000000"/>
                <w:sz w:val="28"/>
                <w:szCs w:val="28"/>
                <w:cs/>
              </w:rPr>
              <w:t xml:space="preserve"> การจับกุมผู้กระทำความผิดตามกฎหมายอาญา</w:t>
            </w:r>
          </w:p>
          <w:p w14:paraId="6B18E9DE" w14:textId="2C7B07BE" w:rsidR="009A4F7B" w:rsidRDefault="009A4F7B" w:rsidP="007C5041">
            <w:pPr>
              <w:spacing w:after="160" w:line="259" w:lineRule="auto"/>
              <w:contextualSpacing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 w:rsidRPr="0048086B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  <w:cs/>
              </w:rPr>
              <w:t xml:space="preserve">   </w:t>
            </w:r>
            <w:r w:rsidR="00775C70">
              <w:rPr>
                <w:rFonts w:ascii="TH SarabunIT๙" w:eastAsia="Sarabun" w:hAnsi="TH SarabunIT๙" w:cs="TH SarabunIT๙" w:hint="cs"/>
                <w:b/>
                <w:color w:val="000000"/>
                <w:sz w:val="28"/>
                <w:szCs w:val="28"/>
                <w:cs/>
              </w:rPr>
              <w:t>1.</w:t>
            </w:r>
            <w:r w:rsidRPr="0048086B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eastAsia="Sarabun" w:hAnsi="TH SarabunIT๙" w:cs="TH SarabunIT๙" w:hint="cs"/>
                <w:b/>
                <w:color w:val="000000"/>
                <w:sz w:val="28"/>
                <w:szCs w:val="28"/>
                <w:cs/>
              </w:rPr>
              <w:t>ใน</w:t>
            </w:r>
            <w:r w:rsidRPr="009A4F7B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  <w:cs/>
              </w:rPr>
              <w:t>การจับกุมความผิดซึ่งหน้า และตามหมายจับ ต้องแจ้ง ข้อหาและแจ้งสิทธิให้กฎหมายกำหนด ผู้ถูกจับทราบถึงสิทธิตามกฎหมาย</w:t>
            </w:r>
            <w:r>
              <w:rPr>
                <w:rFonts w:ascii="TH SarabunIT๙" w:eastAsia="Sarabun" w:hAnsi="TH SarabunIT๙" w:cs="TH SarabunIT๙" w:hint="cs"/>
                <w:b/>
                <w:color w:val="000000"/>
                <w:sz w:val="28"/>
                <w:szCs w:val="28"/>
                <w:cs/>
              </w:rPr>
              <w:t xml:space="preserve"> อาจจะ</w:t>
            </w:r>
            <w:r w:rsidRPr="009A4F7B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  <w:cs/>
              </w:rPr>
              <w:t>มีการเรียกรับผลประโยชน์ เพื่อแลกกับการไม่จับกุม ดำเนินคดี หรือทำให้รับโทษน้อยลง</w:t>
            </w:r>
          </w:p>
          <w:p w14:paraId="0396597E" w14:textId="4FBEEACA" w:rsidR="009A4F7B" w:rsidRDefault="009A4F7B" w:rsidP="007C5041">
            <w:pPr>
              <w:spacing w:after="160" w:line="259" w:lineRule="auto"/>
              <w:contextualSpacing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>
              <w:rPr>
                <w:rFonts w:ascii="TH SarabunIT๙" w:eastAsia="Sarabun" w:hAnsi="TH SarabunIT๙" w:cs="TH SarabunIT๙" w:hint="cs"/>
                <w:b/>
                <w:color w:val="000000"/>
                <w:sz w:val="28"/>
                <w:szCs w:val="28"/>
                <w:cs/>
              </w:rPr>
              <w:t xml:space="preserve">  </w:t>
            </w:r>
            <w:r w:rsidR="00775C70">
              <w:rPr>
                <w:rFonts w:ascii="TH SarabunIT๙" w:eastAsia="Sarabun" w:hAnsi="TH SarabunIT๙" w:cs="TH SarabunIT๙" w:hint="cs"/>
                <w:b/>
                <w:color w:val="000000"/>
                <w:sz w:val="28"/>
                <w:szCs w:val="28"/>
                <w:cs/>
              </w:rPr>
              <w:t>2.</w:t>
            </w:r>
            <w:r>
              <w:rPr>
                <w:rFonts w:ascii="TH SarabunIT๙" w:eastAsia="Sarabun" w:hAnsi="TH SarabunIT๙" w:cs="TH SarabunIT๙" w:hint="cs"/>
                <w:b/>
                <w:color w:val="000000"/>
                <w:sz w:val="28"/>
                <w:szCs w:val="28"/>
                <w:cs/>
              </w:rPr>
              <w:t xml:space="preserve"> ระหว่างการ</w:t>
            </w:r>
            <w:r w:rsidRPr="009A4F7B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  <w:cs/>
              </w:rPr>
              <w:t>ลงบันทึกจับกุม</w:t>
            </w:r>
            <w:r>
              <w:rPr>
                <w:rFonts w:ascii="TH SarabunIT๙" w:eastAsia="Sarabun" w:hAnsi="TH SarabunIT๙" w:cs="TH SarabunIT๙" w:hint="cs"/>
                <w:b/>
                <w:color w:val="000000"/>
                <w:sz w:val="28"/>
                <w:szCs w:val="28"/>
                <w:cs/>
              </w:rPr>
              <w:t xml:space="preserve"> อาจ</w:t>
            </w:r>
            <w:r w:rsidRPr="009A4F7B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  <w:cs/>
              </w:rPr>
              <w:t>มีการเรียกรับผลประโยชน์ เพื่อแลกกับการไม่จับกุม ดำเนินคดี หรือทำให้รับโทษน้อยลง</w:t>
            </w:r>
          </w:p>
          <w:p w14:paraId="3B75A2A7" w14:textId="5BA7CAE9" w:rsidR="009A4F7B" w:rsidRPr="0048086B" w:rsidRDefault="009A4F7B" w:rsidP="009A4F7B">
            <w:pPr>
              <w:spacing w:after="160" w:line="259" w:lineRule="auto"/>
              <w:contextualSpacing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>
              <w:rPr>
                <w:rFonts w:ascii="TH SarabunIT๙" w:eastAsia="Sarabun" w:hAnsi="TH SarabunIT๙" w:cs="TH SarabunIT๙" w:hint="cs"/>
                <w:b/>
                <w:color w:val="000000"/>
                <w:sz w:val="28"/>
                <w:szCs w:val="28"/>
                <w:cs/>
              </w:rPr>
              <w:t xml:space="preserve">  </w:t>
            </w:r>
            <w:r w:rsidR="00775C70">
              <w:rPr>
                <w:rFonts w:ascii="TH SarabunIT๙" w:eastAsia="Sarabun" w:hAnsi="TH SarabunIT๙" w:cs="TH SarabunIT๙" w:hint="cs"/>
                <w:b/>
                <w:color w:val="000000"/>
                <w:sz w:val="28"/>
                <w:szCs w:val="28"/>
                <w:cs/>
              </w:rPr>
              <w:t>3.</w:t>
            </w:r>
            <w:r>
              <w:rPr>
                <w:rFonts w:ascii="TH SarabunIT๙" w:eastAsia="Sarabun" w:hAnsi="TH SarabunIT๙" w:cs="TH SarabunIT๙" w:hint="cs"/>
                <w:b/>
                <w:color w:val="000000"/>
                <w:sz w:val="28"/>
                <w:szCs w:val="28"/>
                <w:cs/>
              </w:rPr>
              <w:t xml:space="preserve"> ระหว่างการ</w:t>
            </w:r>
            <w:r w:rsidRPr="009A4F7B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  <w:cs/>
              </w:rPr>
              <w:t>นำส่งพนักงานสอบสวน</w:t>
            </w:r>
            <w:r>
              <w:rPr>
                <w:rFonts w:ascii="TH SarabunIT๙" w:eastAsia="Sarabun" w:hAnsi="TH SarabunIT๙" w:cs="TH SarabunIT๙" w:hint="cs"/>
                <w:b/>
                <w:color w:val="000000"/>
                <w:sz w:val="28"/>
                <w:szCs w:val="28"/>
                <w:cs/>
              </w:rPr>
              <w:t>อาจ</w:t>
            </w:r>
            <w:r w:rsidRPr="009A4F7B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  <w:cs/>
              </w:rPr>
              <w:t>มีการเรียกรับผลประโยชน์ เพื่อแลกกับการไม่จับกุม ดำเนินคดี หรือทำให้รับโทษน้อยลง</w:t>
            </w:r>
          </w:p>
        </w:tc>
        <w:tc>
          <w:tcPr>
            <w:tcW w:w="1343" w:type="dxa"/>
          </w:tcPr>
          <w:p w14:paraId="6CBD09C9" w14:textId="77777777" w:rsidR="009A4F7B" w:rsidRDefault="009A4F7B" w:rsidP="007C5041">
            <w:pPr>
              <w:spacing w:after="160"/>
              <w:contextualSpacing/>
              <w:jc w:val="thaiDistribute"/>
              <w:rPr>
                <w:rFonts w:ascii="TH SarabunIT๙" w:eastAsia="Sarabun" w:hAnsi="TH SarabunIT๙" w:cs="TH SarabunIT๙"/>
                <w:b/>
                <w:color w:val="000000"/>
                <w:sz w:val="40"/>
                <w:szCs w:val="28"/>
              </w:rPr>
            </w:pPr>
          </w:p>
          <w:p w14:paraId="06E39676" w14:textId="77777777" w:rsidR="009A4F7B" w:rsidRDefault="009A4F7B" w:rsidP="007C5041">
            <w:pPr>
              <w:spacing w:after="160"/>
              <w:contextualSpacing/>
              <w:jc w:val="thaiDistribute"/>
              <w:rPr>
                <w:rFonts w:ascii="TH SarabunIT๙" w:eastAsia="Sarabun" w:hAnsi="TH SarabunIT๙" w:cs="TH SarabunIT๙"/>
                <w:b/>
                <w:color w:val="000000"/>
                <w:sz w:val="40"/>
                <w:szCs w:val="28"/>
              </w:rPr>
            </w:pPr>
          </w:p>
          <w:p w14:paraId="282F65F2" w14:textId="77777777" w:rsidR="009A4F7B" w:rsidRPr="009A4F7B" w:rsidRDefault="009A4F7B" w:rsidP="009A4F7B">
            <w:pPr>
              <w:spacing w:after="160"/>
              <w:contextualSpacing/>
              <w:jc w:val="center"/>
              <w:rPr>
                <w:rFonts w:ascii="TH SarabunIT๙" w:eastAsia="Sarabun" w:hAnsi="TH SarabunIT๙" w:cs="TH SarabunIT๙"/>
                <w:bCs/>
                <w:color w:val="EE0000"/>
                <w:sz w:val="40"/>
                <w:szCs w:val="28"/>
              </w:rPr>
            </w:pPr>
            <w:r w:rsidRPr="009A4F7B">
              <w:rPr>
                <w:rFonts w:ascii="TH SarabunIT๙" w:eastAsia="Sarabun" w:hAnsi="TH SarabunIT๙" w:cs="TH SarabunIT๙" w:hint="cs"/>
                <w:bCs/>
                <w:color w:val="EE0000"/>
                <w:sz w:val="40"/>
                <w:szCs w:val="28"/>
                <w:cs/>
              </w:rPr>
              <w:t>สูงมาก</w:t>
            </w:r>
          </w:p>
          <w:p w14:paraId="2B6CFB6B" w14:textId="77777777" w:rsidR="009A4F7B" w:rsidRPr="009A4F7B" w:rsidRDefault="009A4F7B" w:rsidP="009A4F7B">
            <w:pPr>
              <w:spacing w:after="160"/>
              <w:contextualSpacing/>
              <w:jc w:val="center"/>
              <w:rPr>
                <w:rFonts w:ascii="TH SarabunIT๙" w:eastAsia="Sarabun" w:hAnsi="TH SarabunIT๙" w:cs="TH SarabunIT๙"/>
                <w:bCs/>
                <w:color w:val="EE0000"/>
                <w:sz w:val="40"/>
                <w:szCs w:val="28"/>
              </w:rPr>
            </w:pPr>
          </w:p>
          <w:p w14:paraId="0D329169" w14:textId="77777777" w:rsidR="009A4F7B" w:rsidRPr="009A4F7B" w:rsidRDefault="009A4F7B" w:rsidP="009A4F7B">
            <w:pPr>
              <w:spacing w:after="160"/>
              <w:contextualSpacing/>
              <w:jc w:val="center"/>
              <w:rPr>
                <w:rFonts w:ascii="TH SarabunIT๙" w:eastAsia="Sarabun" w:hAnsi="TH SarabunIT๙" w:cs="TH SarabunIT๙"/>
                <w:bCs/>
                <w:color w:val="EE0000"/>
                <w:sz w:val="40"/>
                <w:szCs w:val="28"/>
              </w:rPr>
            </w:pPr>
          </w:p>
          <w:p w14:paraId="0DFBAE34" w14:textId="77777777" w:rsidR="009A4F7B" w:rsidRPr="009A4F7B" w:rsidRDefault="009A4F7B" w:rsidP="009A4F7B">
            <w:pPr>
              <w:spacing w:after="160"/>
              <w:contextualSpacing/>
              <w:jc w:val="center"/>
              <w:rPr>
                <w:rFonts w:ascii="TH SarabunIT๙" w:eastAsia="Sarabun" w:hAnsi="TH SarabunIT๙" w:cs="TH SarabunIT๙"/>
                <w:bCs/>
                <w:color w:val="EE0000"/>
                <w:sz w:val="40"/>
                <w:szCs w:val="28"/>
              </w:rPr>
            </w:pPr>
          </w:p>
          <w:p w14:paraId="1A0FD7C7" w14:textId="77777777" w:rsidR="009A4F7B" w:rsidRPr="009A4F7B" w:rsidRDefault="009A4F7B" w:rsidP="009A4F7B">
            <w:pPr>
              <w:spacing w:after="160"/>
              <w:contextualSpacing/>
              <w:jc w:val="center"/>
              <w:rPr>
                <w:rFonts w:ascii="TH SarabunIT๙" w:eastAsia="Sarabun" w:hAnsi="TH SarabunIT๙" w:cs="TH SarabunIT๙"/>
                <w:bCs/>
                <w:color w:val="EE0000"/>
                <w:sz w:val="40"/>
                <w:szCs w:val="28"/>
              </w:rPr>
            </w:pPr>
          </w:p>
          <w:p w14:paraId="5C76C0DD" w14:textId="77777777" w:rsidR="009A4F7B" w:rsidRPr="009A4F7B" w:rsidRDefault="009A4F7B" w:rsidP="009A4F7B">
            <w:pPr>
              <w:spacing w:after="160"/>
              <w:contextualSpacing/>
              <w:jc w:val="center"/>
              <w:rPr>
                <w:rFonts w:ascii="TH SarabunIT๙" w:eastAsia="Sarabun" w:hAnsi="TH SarabunIT๙" w:cs="TH SarabunIT๙"/>
                <w:bCs/>
                <w:color w:val="EE0000"/>
                <w:sz w:val="40"/>
                <w:szCs w:val="28"/>
              </w:rPr>
            </w:pPr>
          </w:p>
          <w:p w14:paraId="09B2A80A" w14:textId="77777777" w:rsidR="009A4F7B" w:rsidRPr="009A4F7B" w:rsidRDefault="009A4F7B" w:rsidP="009A4F7B">
            <w:pPr>
              <w:spacing w:after="160"/>
              <w:contextualSpacing/>
              <w:jc w:val="center"/>
              <w:rPr>
                <w:rFonts w:ascii="TH SarabunIT๙" w:eastAsia="Sarabun" w:hAnsi="TH SarabunIT๙" w:cs="TH SarabunIT๙"/>
                <w:bCs/>
                <w:color w:val="EE0000"/>
                <w:sz w:val="40"/>
                <w:szCs w:val="28"/>
              </w:rPr>
            </w:pPr>
            <w:r w:rsidRPr="009A4F7B">
              <w:rPr>
                <w:rFonts w:ascii="TH SarabunIT๙" w:eastAsia="Sarabun" w:hAnsi="TH SarabunIT๙" w:cs="TH SarabunIT๙" w:hint="cs"/>
                <w:bCs/>
                <w:color w:val="EE0000"/>
                <w:sz w:val="40"/>
                <w:szCs w:val="28"/>
                <w:cs/>
              </w:rPr>
              <w:t>สูงมาก</w:t>
            </w:r>
          </w:p>
          <w:p w14:paraId="67CE5F2F" w14:textId="77777777" w:rsidR="009A4F7B" w:rsidRDefault="009A4F7B" w:rsidP="009A4F7B">
            <w:pPr>
              <w:spacing w:after="160"/>
              <w:contextualSpacing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40"/>
                <w:szCs w:val="28"/>
              </w:rPr>
            </w:pPr>
          </w:p>
          <w:p w14:paraId="2738E1F8" w14:textId="77777777" w:rsidR="009A4F7B" w:rsidRDefault="009A4F7B" w:rsidP="009A4F7B">
            <w:pPr>
              <w:spacing w:after="160"/>
              <w:contextualSpacing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40"/>
                <w:szCs w:val="28"/>
              </w:rPr>
            </w:pPr>
          </w:p>
          <w:p w14:paraId="0FBBF7B5" w14:textId="77777777" w:rsidR="009A4F7B" w:rsidRDefault="009A4F7B" w:rsidP="009A4F7B">
            <w:pPr>
              <w:spacing w:after="160"/>
              <w:contextualSpacing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40"/>
                <w:szCs w:val="28"/>
              </w:rPr>
            </w:pPr>
          </w:p>
          <w:p w14:paraId="4E4A5704" w14:textId="77777777" w:rsidR="009A4F7B" w:rsidRDefault="009A4F7B" w:rsidP="009A4F7B">
            <w:pPr>
              <w:spacing w:after="160"/>
              <w:contextualSpacing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40"/>
                <w:szCs w:val="28"/>
              </w:rPr>
            </w:pPr>
          </w:p>
          <w:p w14:paraId="663A5189" w14:textId="61E0F641" w:rsidR="009A4F7B" w:rsidRPr="009A4F7B" w:rsidRDefault="009A4F7B" w:rsidP="009A4F7B">
            <w:pPr>
              <w:spacing w:after="160"/>
              <w:contextualSpacing/>
              <w:jc w:val="center"/>
              <w:rPr>
                <w:rFonts w:ascii="TH SarabunIT๙" w:eastAsia="Sarabun" w:hAnsi="TH SarabunIT๙" w:cs="TH SarabunIT๙"/>
                <w:bCs/>
                <w:color w:val="000000"/>
                <w:sz w:val="40"/>
                <w:szCs w:val="28"/>
                <w:cs/>
              </w:rPr>
            </w:pPr>
            <w:r w:rsidRPr="009A4F7B">
              <w:rPr>
                <w:rFonts w:ascii="TH SarabunIT๙" w:eastAsia="Sarabun" w:hAnsi="TH SarabunIT๙" w:cs="TH SarabunIT๙" w:hint="cs"/>
                <w:bCs/>
                <w:color w:val="E36C0A" w:themeColor="accent6" w:themeShade="BF"/>
                <w:sz w:val="40"/>
                <w:szCs w:val="28"/>
                <w:cs/>
              </w:rPr>
              <w:t>สูง</w:t>
            </w:r>
          </w:p>
        </w:tc>
        <w:tc>
          <w:tcPr>
            <w:tcW w:w="2835" w:type="dxa"/>
          </w:tcPr>
          <w:p w14:paraId="588FB721" w14:textId="3F45722F" w:rsidR="009A4F7B" w:rsidRPr="0048086B" w:rsidRDefault="009A4F7B" w:rsidP="007C5041">
            <w:pPr>
              <w:spacing w:after="160" w:line="276" w:lineRule="auto"/>
              <w:contextualSpacing/>
              <w:jc w:val="thaiDistribute"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 w:rsidRPr="0048086B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  <w:cs/>
              </w:rPr>
              <w:t>1. อบรม กำชับการปฏิบัติงานของเจ้าหน้าที่ตำรวจให้ปฏิบัติตามกฎหมายอย่างเคร่งครัด ไม่ให้เรียกรับทรัพย์สินหรือประโยชน์อื่นใดเพื่อช่วยเหลือผู้กระทำผิด</w:t>
            </w:r>
          </w:p>
          <w:p w14:paraId="1C714628" w14:textId="77777777" w:rsidR="009A4F7B" w:rsidRPr="0048086B" w:rsidRDefault="009A4F7B" w:rsidP="007C5041">
            <w:pPr>
              <w:spacing w:after="160" w:line="276" w:lineRule="auto"/>
              <w:contextualSpacing/>
              <w:jc w:val="thaiDistribute"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 w:rsidRPr="0048086B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  <w:cs/>
              </w:rPr>
              <w:t>2. จัดหาสวัสดิการเพิ่มเติมเพื่อสร้างขวัญกำลังใจในการปฏิบัติหน้าที่</w:t>
            </w:r>
          </w:p>
          <w:p w14:paraId="409D25DA" w14:textId="3B29D5F7" w:rsidR="009A4F7B" w:rsidRPr="0048086B" w:rsidRDefault="009A4F7B" w:rsidP="007C5041">
            <w:pPr>
              <w:spacing w:after="160" w:line="276" w:lineRule="auto"/>
              <w:contextualSpacing/>
              <w:jc w:val="thaiDistribute"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 w:rsidRPr="0048086B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  <w:cs/>
              </w:rPr>
              <w:t>3. เสริมสร้างการควบคุมดูแลผู้ใต้บังคับบัญชา ตามคำสั่ง 1212/253</w:t>
            </w:r>
            <w:r>
              <w:rPr>
                <w:rFonts w:ascii="TH SarabunIT๙" w:eastAsia="Sarabun" w:hAnsi="TH SarabunIT๙" w:cs="TH SarabunIT๙" w:hint="cs"/>
                <w:b/>
                <w:color w:val="000000"/>
                <w:sz w:val="28"/>
                <w:szCs w:val="28"/>
                <w:cs/>
              </w:rPr>
              <w:t>8</w:t>
            </w:r>
          </w:p>
          <w:p w14:paraId="2AEDAE38" w14:textId="67C1F44F" w:rsidR="009A4F7B" w:rsidRPr="0048086B" w:rsidRDefault="009A4F7B" w:rsidP="007C5041">
            <w:pPr>
              <w:spacing w:after="160" w:line="259" w:lineRule="auto"/>
              <w:contextualSpacing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48086B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  <w:cs/>
              </w:rPr>
              <w:t>4. แต่งตั้งคณะกรรมการเพื่อติดตามและควบคุมการทุจริตประจำสถานีตำรวจ</w:t>
            </w:r>
          </w:p>
        </w:tc>
        <w:tc>
          <w:tcPr>
            <w:tcW w:w="3233" w:type="dxa"/>
          </w:tcPr>
          <w:p w14:paraId="16C66BEB" w14:textId="1BDC9AD9" w:rsidR="009A4F7B" w:rsidRPr="0048086B" w:rsidRDefault="009A4F7B" w:rsidP="007C5041">
            <w:pPr>
              <w:spacing w:after="160" w:line="259" w:lineRule="auto"/>
              <w:contextualSpacing/>
              <w:jc w:val="thaiDistribute"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 w:rsidRPr="0048086B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  <w:cs/>
              </w:rPr>
              <w:t>1. ก่อนออกปฏิบัติหน้าที่ หัวหน้างานต้อง อบรม กำชับการปฏิบัติงานของเจ้าหน้าที่ตำรวจให้ปฏิบัติตามกฎหมายอย่างเคร่งครัด ไม่ให้เรียกรับทรัพย์สินหรือ ประโยชน์อื่นใด เพื่อช่วยเหลือผู้กระทำความผิดทุกกรณี</w:t>
            </w:r>
          </w:p>
          <w:p w14:paraId="5526DB74" w14:textId="77777777" w:rsidR="009A4F7B" w:rsidRPr="0048086B" w:rsidRDefault="009A4F7B" w:rsidP="007C5041">
            <w:pPr>
              <w:spacing w:after="160" w:line="259" w:lineRule="auto"/>
              <w:contextualSpacing/>
              <w:jc w:val="thaiDistribute"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 w:rsidRPr="0048086B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  <w:cs/>
              </w:rPr>
              <w:t xml:space="preserve">2. สอดส่องผู้ใต้บังคับบัญชาอย่างสม่ำเสมอ เช่น ออกเยี่ยมเยียนครอบครัวเพื่อสอบถามปัญหาต่าง ๆ </w:t>
            </w:r>
          </w:p>
          <w:p w14:paraId="7B41741B" w14:textId="4EBDDD1D" w:rsidR="009A4F7B" w:rsidRPr="0048086B" w:rsidRDefault="009A4F7B" w:rsidP="007C5041">
            <w:pPr>
              <w:spacing w:after="160" w:line="259" w:lineRule="auto"/>
              <w:contextualSpacing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48086B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  <w:cs/>
              </w:rPr>
              <w:t>3. นำปัญหาต่าง ๆ ของผู้ใต้บังคับบัญชาเสนอคณะกรรมการเพื่อติดตามและควบคุมการทุจริต เพื่อหาแนวทางในการแก้ไขปัญหาต่อไป</w:t>
            </w:r>
          </w:p>
        </w:tc>
      </w:tr>
    </w:tbl>
    <w:p w14:paraId="572C5725" w14:textId="7E9A07B7" w:rsidR="00BA4BB5" w:rsidRDefault="00BA4BB5" w:rsidP="00BA4BB5">
      <w:pPr>
        <w:spacing w:before="240"/>
        <w:jc w:val="center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  <w:r w:rsidRPr="00683614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ภาพประกอบ ผลการดำเนินงาน</w:t>
      </w:r>
    </w:p>
    <w:p w14:paraId="2A42AA94" w14:textId="215CF923" w:rsidR="001C503A" w:rsidRPr="009A4F7B" w:rsidRDefault="00FC4B8B" w:rsidP="009A4F7B">
      <w:pPr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</w:pPr>
      <w:r>
        <w:rPr>
          <w:rFonts w:ascii="TH SarabunPSK" w:eastAsia="Sarabun" w:hAnsi="TH SarabunPSK" w:cs="TH SarabunPSK"/>
          <w:b/>
          <w:bCs/>
          <w:color w:val="000000"/>
          <w:sz w:val="40"/>
          <w:szCs w:val="40"/>
        </w:rPr>
        <w:tab/>
      </w:r>
      <w:r>
        <w:rPr>
          <w:noProof/>
        </w:rPr>
        <w:drawing>
          <wp:inline distT="0" distB="0" distL="0" distR="0" wp14:anchorId="34675341" wp14:editId="18995914">
            <wp:extent cx="2399409" cy="1800000"/>
            <wp:effectExtent l="0" t="0" r="1270" b="0"/>
            <wp:docPr id="110888363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883636" name=""/>
                    <pic:cNvPicPr/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409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5C319" w14:textId="06CE707C" w:rsidR="0031141B" w:rsidRPr="009A4F7B" w:rsidRDefault="0031141B" w:rsidP="009A4F7B">
      <w:pPr>
        <w:jc w:val="thaiDistribute"/>
        <w:rPr>
          <w:rFonts w:ascii="TH SarabunPSK" w:eastAsia="Sarabun" w:hAnsi="TH SarabunPSK" w:cs="TH SarabunPSK"/>
          <w:color w:val="000000"/>
          <w:sz w:val="28"/>
          <w:cs/>
        </w:rPr>
      </w:pPr>
      <w:r w:rsidRPr="0031141B">
        <w:rPr>
          <w:rFonts w:ascii="TH SarabunPSK" w:eastAsia="Sarabun" w:hAnsi="TH SarabunPSK" w:cs="TH SarabunPSK"/>
          <w:color w:val="000000"/>
          <w:sz w:val="28"/>
          <w:cs/>
        </w:rPr>
        <w:tab/>
      </w:r>
      <w:r w:rsidRPr="0031141B">
        <w:rPr>
          <w:rFonts w:ascii="TH SarabunPSK" w:eastAsia="Sarabun" w:hAnsi="TH SarabunPSK" w:cs="TH SarabunPSK" w:hint="cs"/>
          <w:color w:val="000000"/>
          <w:sz w:val="28"/>
          <w:cs/>
        </w:rPr>
        <w:t>พ.ต.ท.</w:t>
      </w:r>
      <w:r w:rsidR="00E04E07">
        <w:rPr>
          <w:rFonts w:ascii="TH SarabunPSK" w:eastAsia="Sarabun" w:hAnsi="TH SarabunPSK" w:cs="TH SarabunPSK" w:hint="cs"/>
          <w:color w:val="000000"/>
          <w:sz w:val="28"/>
          <w:cs/>
        </w:rPr>
        <w:t>วีระชัย  สามาอา</w:t>
      </w:r>
      <w:proofErr w:type="spellStart"/>
      <w:r w:rsidR="00E04E07">
        <w:rPr>
          <w:rFonts w:ascii="TH SarabunPSK" w:eastAsia="Sarabun" w:hAnsi="TH SarabunPSK" w:cs="TH SarabunPSK" w:hint="cs"/>
          <w:color w:val="000000"/>
          <w:sz w:val="28"/>
          <w:cs/>
        </w:rPr>
        <w:t>พัฒน์</w:t>
      </w:r>
      <w:proofErr w:type="spellEnd"/>
      <w:r w:rsidR="0048086B">
        <w:rPr>
          <w:rFonts w:ascii="TH SarabunPSK" w:eastAsia="Sarabun" w:hAnsi="TH SarabunPSK" w:cs="TH SarabunPSK" w:hint="cs"/>
          <w:color w:val="000000"/>
          <w:sz w:val="28"/>
          <w:cs/>
        </w:rPr>
        <w:t xml:space="preserve"> </w:t>
      </w:r>
      <w:r w:rsidRPr="0031141B">
        <w:rPr>
          <w:rFonts w:ascii="TH SarabunPSK" w:eastAsia="Sarabun" w:hAnsi="TH SarabunPSK" w:cs="TH SarabunPSK" w:hint="cs"/>
          <w:color w:val="000000"/>
          <w:sz w:val="28"/>
          <w:cs/>
        </w:rPr>
        <w:t>รอง ผกก.</w:t>
      </w:r>
      <w:r w:rsidR="0048086B">
        <w:rPr>
          <w:rFonts w:ascii="TH SarabunPSK" w:eastAsia="Sarabun" w:hAnsi="TH SarabunPSK" w:cs="TH SarabunPSK" w:hint="cs"/>
          <w:color w:val="000000"/>
          <w:sz w:val="28"/>
          <w:cs/>
        </w:rPr>
        <w:t>สส.</w:t>
      </w:r>
      <w:r w:rsidRPr="0031141B">
        <w:rPr>
          <w:rFonts w:ascii="TH SarabunPSK" w:eastAsia="Sarabun" w:hAnsi="TH SarabunPSK" w:cs="TH SarabunPSK" w:hint="cs"/>
          <w:color w:val="000000"/>
          <w:sz w:val="28"/>
          <w:cs/>
        </w:rPr>
        <w:t>สภ.เ</w:t>
      </w:r>
      <w:r w:rsidR="00E04E07">
        <w:rPr>
          <w:rFonts w:ascii="TH SarabunPSK" w:eastAsia="Sarabun" w:hAnsi="TH SarabunPSK" w:cs="TH SarabunPSK" w:hint="cs"/>
          <w:color w:val="000000"/>
          <w:sz w:val="28"/>
          <w:cs/>
        </w:rPr>
        <w:t>ทพสถิต</w:t>
      </w:r>
      <w:r>
        <w:rPr>
          <w:rFonts w:ascii="TH SarabunPSK" w:eastAsia="Sarabun" w:hAnsi="TH SarabunPSK" w:cs="TH SarabunPSK" w:hint="cs"/>
          <w:color w:val="000000"/>
          <w:sz w:val="28"/>
          <w:cs/>
        </w:rPr>
        <w:t xml:space="preserve"> ,พ.ต.</w:t>
      </w:r>
      <w:r w:rsidR="00E04E07">
        <w:rPr>
          <w:rFonts w:ascii="TH SarabunPSK" w:eastAsia="Sarabun" w:hAnsi="TH SarabunPSK" w:cs="TH SarabunPSK" w:hint="cs"/>
          <w:color w:val="000000"/>
          <w:sz w:val="28"/>
          <w:cs/>
        </w:rPr>
        <w:t>ต</w:t>
      </w:r>
      <w:r>
        <w:rPr>
          <w:rFonts w:ascii="TH SarabunPSK" w:eastAsia="Sarabun" w:hAnsi="TH SarabunPSK" w:cs="TH SarabunPSK" w:hint="cs"/>
          <w:color w:val="000000"/>
          <w:sz w:val="28"/>
          <w:cs/>
        </w:rPr>
        <w:t>.</w:t>
      </w:r>
      <w:r w:rsidR="00E04E07">
        <w:rPr>
          <w:rFonts w:ascii="TH SarabunPSK" w:eastAsia="Sarabun" w:hAnsi="TH SarabunPSK" w:cs="TH SarabunPSK" w:hint="cs"/>
          <w:color w:val="000000"/>
          <w:sz w:val="28"/>
          <w:cs/>
        </w:rPr>
        <w:t>นพรัตน์  ขวัญสวัสดิ์</w:t>
      </w:r>
      <w:r>
        <w:rPr>
          <w:rFonts w:ascii="TH SarabunPSK" w:eastAsia="Sarabun" w:hAnsi="TH SarabunPSK" w:cs="TH SarabunPSK" w:hint="cs"/>
          <w:color w:val="000000"/>
          <w:sz w:val="28"/>
          <w:cs/>
        </w:rPr>
        <w:t xml:space="preserve"> สว.สส.สภ.</w:t>
      </w:r>
      <w:r w:rsidR="00E04E07">
        <w:rPr>
          <w:rFonts w:ascii="TH SarabunPSK" w:eastAsia="Sarabun" w:hAnsi="TH SarabunPSK" w:cs="TH SarabunPSK" w:hint="cs"/>
          <w:color w:val="000000"/>
          <w:sz w:val="28"/>
          <w:cs/>
        </w:rPr>
        <w:t>เทพสถิต</w:t>
      </w:r>
      <w:r>
        <w:rPr>
          <w:rFonts w:ascii="TH SarabunPSK" w:eastAsia="Sarabun" w:hAnsi="TH SarabunPSK" w:cs="TH SarabunPSK" w:hint="cs"/>
          <w:color w:val="000000"/>
          <w:sz w:val="28"/>
          <w:cs/>
        </w:rPr>
        <w:t xml:space="preserve"> ได้ปล่อยแถวชุดสืบสวนในทุก ๆ ผลัดการปฏิบัติงาน พร้อมทั้งชี้แจงภารกิจให้ปฏิบัติตามกฎหมาย อย่างเคร่งครัด ไม่ให้เรียกรับสินบนหรือทรัพย์สิน ประโยชน์อื่นใด เพื่อช่วยเหลือผู้กระทำผิด ทุกกรณี</w:t>
      </w:r>
    </w:p>
    <w:p w14:paraId="3F94A80D" w14:textId="77777777" w:rsidR="005B0DF4" w:rsidRPr="005B0DF4" w:rsidRDefault="005B0DF4" w:rsidP="005B0DF4">
      <w:pPr>
        <w:numPr>
          <w:ilvl w:val="0"/>
          <w:numId w:val="1"/>
        </w:numPr>
        <w:spacing w:after="0" w:line="259" w:lineRule="auto"/>
        <w:contextualSpacing/>
        <w:rPr>
          <w:rFonts w:ascii="TH SarabunPSK" w:eastAsia="Sarabun" w:hAnsi="TH SarabunPSK" w:cs="TH SarabunPSK"/>
          <w:b/>
          <w:color w:val="000000"/>
          <w:sz w:val="36"/>
          <w:szCs w:val="36"/>
        </w:rPr>
      </w:pPr>
      <w:r w:rsidRPr="005B0DF4">
        <w:rPr>
          <w:rFonts w:ascii="TH SarabunPSK" w:eastAsia="Sarabun" w:hAnsi="TH SarabunPSK" w:cs="TH SarabunPSK"/>
          <w:b/>
          <w:bCs/>
          <w:color w:val="000000"/>
          <w:sz w:val="36"/>
          <w:szCs w:val="36"/>
          <w:cs/>
        </w:rPr>
        <w:lastRenderedPageBreak/>
        <w:t>สายงานสอบสวน</w:t>
      </w:r>
    </w:p>
    <w:p w14:paraId="44FFCC3F" w14:textId="77777777" w:rsidR="005B0DF4" w:rsidRPr="005B0DF4" w:rsidRDefault="005B0DF4" w:rsidP="005B0DF4">
      <w:pPr>
        <w:spacing w:after="0" w:line="259" w:lineRule="auto"/>
        <w:ind w:left="1080"/>
        <w:contextualSpacing/>
        <w:rPr>
          <w:rFonts w:ascii="TH SarabunPSK" w:eastAsia="Sarabun" w:hAnsi="TH SarabunPSK" w:cs="TH SarabunPSK"/>
          <w:b/>
          <w:color w:val="000000"/>
          <w:sz w:val="36"/>
          <w:szCs w:val="36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2441"/>
        <w:gridCol w:w="1274"/>
        <w:gridCol w:w="2835"/>
        <w:gridCol w:w="3374"/>
      </w:tblGrid>
      <w:tr w:rsidR="00775C70" w:rsidRPr="00F03E10" w14:paraId="43D95B93" w14:textId="77777777" w:rsidTr="00775C70">
        <w:tc>
          <w:tcPr>
            <w:tcW w:w="2441" w:type="dxa"/>
            <w:shd w:val="clear" w:color="auto" w:fill="B8CCE4" w:themeFill="accent1" w:themeFillTint="66"/>
            <w:vAlign w:val="center"/>
          </w:tcPr>
          <w:p w14:paraId="7988D812" w14:textId="49F81148" w:rsidR="00775C70" w:rsidRPr="0048086B" w:rsidRDefault="00775C70" w:rsidP="001C503A">
            <w:pPr>
              <w:spacing w:after="160" w:line="259" w:lineRule="auto"/>
              <w:contextualSpacing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  <w:cs/>
              </w:rPr>
            </w:pPr>
            <w:r w:rsidRPr="0048086B">
              <w:rPr>
                <w:rFonts w:ascii="TH SarabunIT๙" w:eastAsia="Sarabun" w:hAnsi="TH SarabunIT๙" w:cs="TH SarabunIT๙"/>
                <w:bCs/>
                <w:color w:val="FF0000"/>
                <w:sz w:val="32"/>
                <w:szCs w:val="32"/>
                <w:cs/>
              </w:rPr>
              <w:t>ปัจจัยที่จะเกิดความเสี่ยง</w:t>
            </w:r>
          </w:p>
        </w:tc>
        <w:tc>
          <w:tcPr>
            <w:tcW w:w="1274" w:type="dxa"/>
            <w:shd w:val="clear" w:color="auto" w:fill="B8CCE4" w:themeFill="accent1" w:themeFillTint="66"/>
          </w:tcPr>
          <w:p w14:paraId="6744D4BF" w14:textId="0CFFB4D3" w:rsidR="00775C70" w:rsidRPr="0048086B" w:rsidRDefault="00775C70" w:rsidP="001C503A">
            <w:pPr>
              <w:spacing w:line="259" w:lineRule="auto"/>
              <w:contextualSpacing/>
              <w:jc w:val="center"/>
              <w:rPr>
                <w:rFonts w:ascii="TH SarabunIT๙" w:eastAsia="Sarabun" w:hAnsi="TH SarabunIT๙" w:cs="TH SarabunIT๙"/>
                <w:bCs/>
                <w:color w:val="FF0000"/>
                <w:sz w:val="32"/>
                <w:szCs w:val="32"/>
                <w:cs/>
              </w:rPr>
            </w:pPr>
            <w:r>
              <w:rPr>
                <w:rFonts w:eastAsia="Sarabun" w:hint="cs"/>
                <w:bCs/>
                <w:color w:val="FF0000"/>
                <w:sz w:val="32"/>
                <w:szCs w:val="32"/>
                <w:cs/>
              </w:rPr>
              <w:t>ระดับของความเสี่ยงต่อการทุจริต</w:t>
            </w:r>
          </w:p>
        </w:tc>
        <w:tc>
          <w:tcPr>
            <w:tcW w:w="2835" w:type="dxa"/>
            <w:shd w:val="clear" w:color="auto" w:fill="B8CCE4" w:themeFill="accent1" w:themeFillTint="66"/>
            <w:vAlign w:val="center"/>
          </w:tcPr>
          <w:p w14:paraId="5A5F2E8D" w14:textId="33B5FA01" w:rsidR="00775C70" w:rsidRPr="0048086B" w:rsidRDefault="00775C70" w:rsidP="001C503A">
            <w:pPr>
              <w:spacing w:line="259" w:lineRule="auto"/>
              <w:contextualSpacing/>
              <w:jc w:val="center"/>
              <w:rPr>
                <w:rFonts w:ascii="TH SarabunIT๙" w:eastAsia="Sarabun" w:hAnsi="TH SarabunIT๙" w:cs="TH SarabunIT๙"/>
                <w:bCs/>
                <w:color w:val="FF0000"/>
                <w:sz w:val="32"/>
                <w:szCs w:val="32"/>
              </w:rPr>
            </w:pPr>
            <w:r w:rsidRPr="0048086B">
              <w:rPr>
                <w:rFonts w:ascii="TH SarabunIT๙" w:eastAsia="Sarabun" w:hAnsi="TH SarabunIT๙" w:cs="TH SarabunIT๙"/>
                <w:bCs/>
                <w:color w:val="FF0000"/>
                <w:sz w:val="32"/>
                <w:szCs w:val="32"/>
                <w:cs/>
              </w:rPr>
              <w:t>มาตรการควบคุมความเสี่ยง</w:t>
            </w:r>
          </w:p>
          <w:p w14:paraId="11D61BE9" w14:textId="1089C2E6" w:rsidR="00775C70" w:rsidRPr="0048086B" w:rsidRDefault="00775C70" w:rsidP="001C503A">
            <w:pPr>
              <w:spacing w:after="160" w:line="259" w:lineRule="auto"/>
              <w:contextualSpacing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48086B">
              <w:rPr>
                <w:rFonts w:ascii="TH SarabunIT๙" w:eastAsia="Sarabun" w:hAnsi="TH SarabunIT๙" w:cs="TH SarabunIT๙"/>
                <w:bCs/>
                <w:color w:val="FF0000"/>
                <w:sz w:val="32"/>
                <w:szCs w:val="32"/>
                <w:cs/>
              </w:rPr>
              <w:t>ต่อการรับสินบน</w:t>
            </w:r>
          </w:p>
        </w:tc>
        <w:tc>
          <w:tcPr>
            <w:tcW w:w="3374" w:type="dxa"/>
            <w:shd w:val="clear" w:color="auto" w:fill="B8CCE4" w:themeFill="accent1" w:themeFillTint="66"/>
            <w:vAlign w:val="center"/>
          </w:tcPr>
          <w:p w14:paraId="5DF96660" w14:textId="6A0FD469" w:rsidR="00775C70" w:rsidRPr="0048086B" w:rsidRDefault="00775C70" w:rsidP="001C503A">
            <w:pPr>
              <w:spacing w:after="160" w:line="259" w:lineRule="auto"/>
              <w:contextualSpacing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48086B">
              <w:rPr>
                <w:rFonts w:ascii="TH SarabunIT๙" w:eastAsia="Sarabun" w:hAnsi="TH SarabunIT๙" w:cs="TH SarabunIT๙"/>
                <w:bCs/>
                <w:color w:val="FF0000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775C70" w:rsidRPr="00F03E10" w14:paraId="21A75260" w14:textId="77777777" w:rsidTr="00775C70">
        <w:trPr>
          <w:trHeight w:val="3012"/>
        </w:trPr>
        <w:tc>
          <w:tcPr>
            <w:tcW w:w="2441" w:type="dxa"/>
            <w:vAlign w:val="center"/>
          </w:tcPr>
          <w:p w14:paraId="2839490E" w14:textId="139069C7" w:rsidR="00775C70" w:rsidRDefault="00775C70" w:rsidP="009A4F7B">
            <w:pPr>
              <w:spacing w:after="160" w:line="259" w:lineRule="auto"/>
              <w:contextualSpacing/>
              <w:jc w:val="thaiDistribute"/>
              <w:rPr>
                <w:rFonts w:ascii="TH SarabunIT๙" w:eastAsia="Sarabun" w:hAnsi="TH SarabunIT๙" w:cs="TH SarabunIT๙"/>
                <w:bCs/>
                <w:color w:val="000000"/>
                <w:sz w:val="28"/>
                <w:szCs w:val="28"/>
              </w:rPr>
            </w:pPr>
            <w:r>
              <w:rPr>
                <w:rFonts w:ascii="TH SarabunIT๙" w:eastAsia="Sarabun" w:hAnsi="TH SarabunIT๙" w:cs="TH SarabunIT๙" w:hint="cs"/>
                <w:bCs/>
                <w:color w:val="000000"/>
                <w:sz w:val="28"/>
                <w:szCs w:val="28"/>
                <w:cs/>
              </w:rPr>
              <w:t>-</w:t>
            </w:r>
            <w:r w:rsidRPr="009A4F7B">
              <w:rPr>
                <w:rFonts w:ascii="TH SarabunIT๙" w:eastAsia="Sarabun" w:hAnsi="TH SarabunIT๙" w:cs="TH SarabunIT๙"/>
                <w:bCs/>
                <w:color w:val="000000"/>
                <w:sz w:val="28"/>
                <w:szCs w:val="28"/>
                <w:cs/>
              </w:rPr>
              <w:t xml:space="preserve"> การอำนวยความยุติธรรมในคดี</w:t>
            </w:r>
            <w:r>
              <w:rPr>
                <w:rFonts w:ascii="TH SarabunIT๙" w:eastAsia="Sarabun" w:hAnsi="TH SarabunIT๙" w:cs="TH SarabunIT๙"/>
                <w:bCs/>
                <w:color w:val="000000"/>
                <w:sz w:val="28"/>
                <w:szCs w:val="28"/>
              </w:rPr>
              <w:t xml:space="preserve"> </w:t>
            </w:r>
          </w:p>
          <w:p w14:paraId="587E19C2" w14:textId="4F55E529" w:rsidR="00775C70" w:rsidRPr="009A4F7B" w:rsidRDefault="00775C70" w:rsidP="009A4F7B">
            <w:pPr>
              <w:spacing w:after="160" w:line="259" w:lineRule="auto"/>
              <w:contextualSpacing/>
              <w:jc w:val="thaiDistribute"/>
              <w:rPr>
                <w:rFonts w:ascii="TH SarabunIT๙" w:eastAsia="Sarabun" w:hAnsi="TH SarabunIT๙" w:cs="TH SarabunIT๙"/>
                <w:bCs/>
                <w:color w:val="000000"/>
                <w:sz w:val="28"/>
                <w:szCs w:val="28"/>
              </w:rPr>
            </w:pPr>
            <w:r>
              <w:rPr>
                <w:rFonts w:ascii="TH SarabunIT๙" w:eastAsia="Sarabun" w:hAnsi="TH SarabunIT๙" w:cs="TH SarabunIT๙"/>
                <w:bCs/>
                <w:color w:val="000000"/>
                <w:sz w:val="28"/>
                <w:szCs w:val="28"/>
              </w:rPr>
              <w:t xml:space="preserve"> 1. </w:t>
            </w:r>
            <w:r w:rsidRPr="009A4F7B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  <w:cs/>
              </w:rPr>
              <w:t>การทำสำนวนในงานคดีอาญา-จราจร</w:t>
            </w:r>
            <w:r>
              <w:rPr>
                <w:rFonts w:ascii="TH SarabunIT๙" w:eastAsia="Sarabun" w:hAnsi="TH SarabunIT๙" w:cs="TH SarabunIT๙"/>
                <w:bCs/>
                <w:color w:val="000000"/>
                <w:sz w:val="28"/>
                <w:szCs w:val="28"/>
              </w:rPr>
              <w:t xml:space="preserve"> </w:t>
            </w:r>
            <w:r w:rsidRPr="009A4F7B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  <w:cs/>
              </w:rPr>
              <w:t>ม</w:t>
            </w:r>
            <w:r>
              <w:rPr>
                <w:rFonts w:ascii="TH SarabunIT๙" w:eastAsia="Sarabun" w:hAnsi="TH SarabunIT๙" w:cs="TH SarabunIT๙" w:hint="cs"/>
                <w:b/>
                <w:color w:val="000000"/>
                <w:sz w:val="28"/>
                <w:szCs w:val="28"/>
                <w:cs/>
              </w:rPr>
              <w:t>ี</w:t>
            </w:r>
            <w:r w:rsidRPr="009A4F7B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  <w:cs/>
              </w:rPr>
              <w:t>การเรียกรับสินบน เพื่อบิดเบือนข้อเท็จจริงช่วยเหลือผู้ต้องหา</w:t>
            </w:r>
          </w:p>
          <w:p w14:paraId="27352A2A" w14:textId="728A1579" w:rsidR="00775C70" w:rsidRPr="009A4F7B" w:rsidRDefault="00775C70" w:rsidP="009A4F7B">
            <w:pPr>
              <w:spacing w:after="160" w:line="259" w:lineRule="auto"/>
              <w:contextualSpacing/>
              <w:jc w:val="thaiDistribute"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>
              <w:rPr>
                <w:rFonts w:ascii="TH SarabunIT๙" w:eastAsia="Sarabun" w:hAnsi="TH SarabunIT๙" w:cs="TH SarabunIT๙"/>
                <w:bCs/>
                <w:color w:val="000000"/>
                <w:sz w:val="28"/>
                <w:szCs w:val="28"/>
              </w:rPr>
              <w:t xml:space="preserve"> 2. </w:t>
            </w:r>
            <w:r w:rsidRPr="009A4F7B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  <w:cs/>
              </w:rPr>
              <w:t>ยื่นคำร้องขอปล่อยตัวชั่วคราวต่อ พงส.</w:t>
            </w:r>
            <w:r>
              <w:rPr>
                <w:rFonts w:ascii="TH SarabunIT๙" w:eastAsia="Sarabun" w:hAnsi="TH SarabunIT๙" w:cs="TH SarabunIT๙" w:hint="cs"/>
                <w:b/>
                <w:color w:val="000000"/>
                <w:sz w:val="28"/>
                <w:szCs w:val="28"/>
                <w:cs/>
              </w:rPr>
              <w:t xml:space="preserve"> </w:t>
            </w:r>
            <w:r w:rsidRPr="009A4F7B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  <w:cs/>
              </w:rPr>
              <w:t>มีการเรียกรับผลประโยชน์เพื่ออำนวยความสะดวกมีการเรียกรับในการให้บริการ</w:t>
            </w:r>
          </w:p>
          <w:p w14:paraId="7B0857B1" w14:textId="77777777" w:rsidR="00775C70" w:rsidRPr="0048086B" w:rsidRDefault="00775C70" w:rsidP="001C503A">
            <w:pPr>
              <w:spacing w:after="160" w:line="259" w:lineRule="auto"/>
              <w:contextualSpacing/>
              <w:jc w:val="thaiDistribute"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</w:p>
          <w:p w14:paraId="03016E33" w14:textId="77777777" w:rsidR="00775C70" w:rsidRPr="0048086B" w:rsidRDefault="00775C70" w:rsidP="001C503A">
            <w:pPr>
              <w:spacing w:after="160" w:line="259" w:lineRule="auto"/>
              <w:contextualSpacing/>
              <w:jc w:val="thaiDistribute"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</w:p>
          <w:p w14:paraId="745A5C93" w14:textId="77777777" w:rsidR="00775C70" w:rsidRPr="0048086B" w:rsidRDefault="00775C70" w:rsidP="001C503A">
            <w:pPr>
              <w:spacing w:after="160" w:line="259" w:lineRule="auto"/>
              <w:contextualSpacing/>
              <w:jc w:val="thaiDistribute"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</w:p>
          <w:p w14:paraId="5F444D5D" w14:textId="77777777" w:rsidR="00775C70" w:rsidRPr="0048086B" w:rsidRDefault="00775C70" w:rsidP="001C503A">
            <w:pPr>
              <w:spacing w:after="160" w:line="259" w:lineRule="auto"/>
              <w:contextualSpacing/>
              <w:jc w:val="thaiDistribute"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</w:p>
          <w:p w14:paraId="1CBBC871" w14:textId="77777777" w:rsidR="00775C70" w:rsidRPr="0048086B" w:rsidRDefault="00775C70" w:rsidP="001C503A">
            <w:pPr>
              <w:spacing w:after="160" w:line="259" w:lineRule="auto"/>
              <w:contextualSpacing/>
              <w:jc w:val="thaiDistribute"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</w:p>
          <w:p w14:paraId="450562F5" w14:textId="5A58D3A2" w:rsidR="00775C70" w:rsidRPr="0048086B" w:rsidRDefault="00775C70" w:rsidP="001C503A">
            <w:pPr>
              <w:spacing w:after="160" w:line="259" w:lineRule="auto"/>
              <w:contextualSpacing/>
              <w:jc w:val="thaiDistribute"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</w:p>
        </w:tc>
        <w:tc>
          <w:tcPr>
            <w:tcW w:w="1274" w:type="dxa"/>
          </w:tcPr>
          <w:p w14:paraId="30F11174" w14:textId="77777777" w:rsidR="00775C70" w:rsidRDefault="00775C70" w:rsidP="001C503A">
            <w:pPr>
              <w:spacing w:after="160"/>
              <w:contextualSpacing/>
              <w:jc w:val="thaiDistribute"/>
              <w:rPr>
                <w:rFonts w:ascii="TH SarabunIT๙" w:eastAsia="Sarabun" w:hAnsi="TH SarabunIT๙" w:cs="TH SarabunIT๙"/>
                <w:b/>
                <w:color w:val="000000"/>
                <w:sz w:val="40"/>
                <w:szCs w:val="28"/>
              </w:rPr>
            </w:pPr>
          </w:p>
          <w:p w14:paraId="065075EE" w14:textId="77777777" w:rsidR="00775C70" w:rsidRDefault="00775C70" w:rsidP="001C503A">
            <w:pPr>
              <w:spacing w:after="160"/>
              <w:contextualSpacing/>
              <w:jc w:val="thaiDistribute"/>
              <w:rPr>
                <w:rFonts w:ascii="TH SarabunIT๙" w:eastAsia="Sarabun" w:hAnsi="TH SarabunIT๙" w:cs="TH SarabunIT๙"/>
                <w:b/>
                <w:color w:val="000000"/>
                <w:sz w:val="40"/>
                <w:szCs w:val="28"/>
              </w:rPr>
            </w:pPr>
          </w:p>
          <w:p w14:paraId="3F2C92F2" w14:textId="77777777" w:rsidR="00775C70" w:rsidRPr="00775C70" w:rsidRDefault="00775C70" w:rsidP="00775C70">
            <w:pPr>
              <w:spacing w:after="160"/>
              <w:contextualSpacing/>
              <w:jc w:val="center"/>
              <w:rPr>
                <w:rFonts w:ascii="TH SarabunIT๙" w:eastAsia="Sarabun" w:hAnsi="TH SarabunIT๙" w:cs="TH SarabunIT๙"/>
                <w:bCs/>
                <w:color w:val="E36C0A" w:themeColor="accent6" w:themeShade="BF"/>
                <w:sz w:val="40"/>
                <w:szCs w:val="28"/>
              </w:rPr>
            </w:pPr>
            <w:r w:rsidRPr="00775C70">
              <w:rPr>
                <w:rFonts w:ascii="TH SarabunIT๙" w:eastAsia="Sarabun" w:hAnsi="TH SarabunIT๙" w:cs="TH SarabunIT๙" w:hint="cs"/>
                <w:bCs/>
                <w:color w:val="E36C0A" w:themeColor="accent6" w:themeShade="BF"/>
                <w:sz w:val="40"/>
                <w:szCs w:val="28"/>
                <w:cs/>
              </w:rPr>
              <w:t>สูง</w:t>
            </w:r>
          </w:p>
          <w:p w14:paraId="33F2E17D" w14:textId="77777777" w:rsidR="00775C70" w:rsidRPr="00775C70" w:rsidRDefault="00775C70" w:rsidP="00775C70">
            <w:pPr>
              <w:spacing w:after="160"/>
              <w:contextualSpacing/>
              <w:jc w:val="center"/>
              <w:rPr>
                <w:rFonts w:ascii="TH SarabunIT๙" w:eastAsia="Sarabun" w:hAnsi="TH SarabunIT๙" w:cs="TH SarabunIT๙"/>
                <w:bCs/>
                <w:color w:val="000000"/>
                <w:sz w:val="40"/>
                <w:szCs w:val="28"/>
              </w:rPr>
            </w:pPr>
          </w:p>
          <w:p w14:paraId="1BA5F3A5" w14:textId="77777777" w:rsidR="00775C70" w:rsidRPr="00775C70" w:rsidRDefault="00775C70" w:rsidP="00775C70">
            <w:pPr>
              <w:spacing w:after="160"/>
              <w:contextualSpacing/>
              <w:jc w:val="center"/>
              <w:rPr>
                <w:rFonts w:ascii="TH SarabunIT๙" w:eastAsia="Sarabun" w:hAnsi="TH SarabunIT๙" w:cs="TH SarabunIT๙"/>
                <w:bCs/>
                <w:color w:val="000000"/>
                <w:sz w:val="40"/>
                <w:szCs w:val="28"/>
              </w:rPr>
            </w:pPr>
          </w:p>
          <w:p w14:paraId="38340BFC" w14:textId="7A3D54D1" w:rsidR="00775C70" w:rsidRPr="00775C70" w:rsidRDefault="00775C70" w:rsidP="00775C70">
            <w:pPr>
              <w:spacing w:after="160"/>
              <w:contextualSpacing/>
              <w:jc w:val="center"/>
              <w:rPr>
                <w:rFonts w:ascii="TH SarabunIT๙" w:eastAsia="Sarabun" w:hAnsi="TH SarabunIT๙" w:cs="TH SarabunIT๙"/>
                <w:b/>
                <w:color w:val="000000"/>
                <w:sz w:val="40"/>
                <w:szCs w:val="28"/>
                <w:cs/>
              </w:rPr>
            </w:pPr>
            <w:r w:rsidRPr="00775C70">
              <w:rPr>
                <w:rFonts w:ascii="TH SarabunIT๙" w:eastAsia="Sarabun" w:hAnsi="TH SarabunIT๙" w:cs="TH SarabunIT๙" w:hint="cs"/>
                <w:bCs/>
                <w:color w:val="EE0000"/>
                <w:sz w:val="40"/>
                <w:szCs w:val="28"/>
                <w:cs/>
              </w:rPr>
              <w:t>สูงมาก</w:t>
            </w:r>
          </w:p>
        </w:tc>
        <w:tc>
          <w:tcPr>
            <w:tcW w:w="2835" w:type="dxa"/>
          </w:tcPr>
          <w:p w14:paraId="2E5648BD" w14:textId="56A2A22A" w:rsidR="00775C70" w:rsidRPr="0048086B" w:rsidRDefault="00775C70" w:rsidP="001C503A">
            <w:pPr>
              <w:spacing w:after="160" w:line="276" w:lineRule="auto"/>
              <w:contextualSpacing/>
              <w:jc w:val="thaiDistribute"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 w:rsidRPr="0048086B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  <w:cs/>
              </w:rPr>
              <w:t>1. อบรม กำชับการปฏิบัติงานของเจ้าหน้าที่ตำรวจให้ปฏิบัติตามกฎหมายอย่างเคร่งครัด ไม่ให้เรียกรับทรัพย์สินหรือประโยชน์อื่นใดเพื่อช่วยเหลือผู้กระทำผิด</w:t>
            </w:r>
          </w:p>
          <w:p w14:paraId="3F3140CB" w14:textId="77777777" w:rsidR="00775C70" w:rsidRPr="0048086B" w:rsidRDefault="00775C70" w:rsidP="001C503A">
            <w:pPr>
              <w:spacing w:after="160" w:line="276" w:lineRule="auto"/>
              <w:contextualSpacing/>
              <w:jc w:val="thaiDistribute"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 w:rsidRPr="0048086B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  <w:cs/>
              </w:rPr>
              <w:t>2. จัดหาสวัสดิการเพิ่มเติมเพื่อสร้างขวัญกำลังใจในการปฏิบัติหน้าที่</w:t>
            </w:r>
          </w:p>
          <w:p w14:paraId="5F8F862F" w14:textId="296C3CDE" w:rsidR="00775C70" w:rsidRPr="0048086B" w:rsidRDefault="00775C70" w:rsidP="001C503A">
            <w:pPr>
              <w:spacing w:after="160" w:line="276" w:lineRule="auto"/>
              <w:contextualSpacing/>
              <w:jc w:val="thaiDistribute"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 w:rsidRPr="0048086B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  <w:cs/>
              </w:rPr>
              <w:t>3. เสริมสร้างการควบคุมดูแลผู้ใต้บังคับบัญชา ตามคำสั่ง 1212/253</w:t>
            </w:r>
            <w:r>
              <w:rPr>
                <w:rFonts w:ascii="TH SarabunIT๙" w:eastAsia="Sarabun" w:hAnsi="TH SarabunIT๙" w:cs="TH SarabunIT๙" w:hint="cs"/>
                <w:b/>
                <w:color w:val="000000"/>
                <w:sz w:val="28"/>
                <w:szCs w:val="28"/>
                <w:cs/>
              </w:rPr>
              <w:t>8</w:t>
            </w:r>
          </w:p>
          <w:p w14:paraId="7AB226CB" w14:textId="201B9C22" w:rsidR="00775C70" w:rsidRPr="0048086B" w:rsidRDefault="00775C70" w:rsidP="001C503A">
            <w:pPr>
              <w:spacing w:after="160" w:line="259" w:lineRule="auto"/>
              <w:contextualSpacing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48086B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  <w:cs/>
              </w:rPr>
              <w:t>4. แต่งตั้งคณะกรรมการเพื่อติดตามและควบคุมการทุจริตประจำสถานีตำรวจ</w:t>
            </w:r>
          </w:p>
        </w:tc>
        <w:tc>
          <w:tcPr>
            <w:tcW w:w="3374" w:type="dxa"/>
          </w:tcPr>
          <w:p w14:paraId="5E417CC5" w14:textId="77777777" w:rsidR="00775C70" w:rsidRPr="0048086B" w:rsidRDefault="00775C70" w:rsidP="001C503A">
            <w:pPr>
              <w:spacing w:after="160" w:line="259" w:lineRule="auto"/>
              <w:contextualSpacing/>
              <w:jc w:val="thaiDistribute"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 w:rsidRPr="0048086B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  <w:cs/>
              </w:rPr>
              <w:t>1. ก่อนรออกปฏิบัติหน้าที่ หัวหน้างานต้อง อบรม กำชับการปฏิบัติงานของเจ้าหน้าที่ตำรวจให้ปฏิบัติตามกฎหมายอย่างเคร่งครัด ไม่ให้เรียกรับทรัพย์สินหรือ ประโยชน์อื่นใด เพื่อช่วยเหลือผู้กระทำความผิดทุกกรณี</w:t>
            </w:r>
          </w:p>
          <w:p w14:paraId="115C8928" w14:textId="77777777" w:rsidR="00775C70" w:rsidRPr="0048086B" w:rsidRDefault="00775C70" w:rsidP="001C503A">
            <w:pPr>
              <w:spacing w:after="160" w:line="259" w:lineRule="auto"/>
              <w:contextualSpacing/>
              <w:jc w:val="thaiDistribute"/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</w:rPr>
            </w:pPr>
            <w:r w:rsidRPr="0048086B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  <w:cs/>
              </w:rPr>
              <w:t xml:space="preserve">2. สอดส่องผู้ใต้บังคับบัญชาอย่างสม่ำเสมอ เช่น ออกเยี่ยมเยียนครอบครัวเพื่อสอบถามปัญหาต่าง ๆ </w:t>
            </w:r>
          </w:p>
          <w:p w14:paraId="1F873920" w14:textId="2606731D" w:rsidR="00775C70" w:rsidRPr="0048086B" w:rsidRDefault="00775C70" w:rsidP="001C503A">
            <w:pPr>
              <w:spacing w:after="160" w:line="259" w:lineRule="auto"/>
              <w:contextualSpacing/>
              <w:rPr>
                <w:rFonts w:ascii="TH SarabunIT๙" w:eastAsia="Sarabun" w:hAnsi="TH SarabunIT๙" w:cs="TH SarabunIT๙"/>
                <w:b/>
                <w:color w:val="000000"/>
                <w:sz w:val="32"/>
                <w:szCs w:val="32"/>
              </w:rPr>
            </w:pPr>
            <w:r w:rsidRPr="0048086B">
              <w:rPr>
                <w:rFonts w:ascii="TH SarabunIT๙" w:eastAsia="Sarabun" w:hAnsi="TH SarabunIT๙" w:cs="TH SarabunIT๙"/>
                <w:b/>
                <w:color w:val="000000"/>
                <w:sz w:val="28"/>
                <w:szCs w:val="28"/>
                <w:cs/>
              </w:rPr>
              <w:t>3. นำปัญหาต่าง ๆ ของผู้ใต้บังคับบัญชาเสนอคณะกรรมการเพื่อติดตามและควบคุมการทุจริต เพื่อหาแนวทางในการแก้ไขปัญหาต่อไป</w:t>
            </w:r>
          </w:p>
        </w:tc>
      </w:tr>
    </w:tbl>
    <w:p w14:paraId="09FF2E49" w14:textId="6CA07A6F" w:rsidR="0031141B" w:rsidRDefault="00AA2D1C" w:rsidP="0031141B">
      <w:pPr>
        <w:spacing w:before="240"/>
        <w:jc w:val="center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9232" behindDoc="1" locked="0" layoutInCell="1" allowOverlap="1" wp14:anchorId="0F81A710" wp14:editId="2D82F905">
            <wp:simplePos x="0" y="0"/>
            <wp:positionH relativeFrom="column">
              <wp:posOffset>3474720</wp:posOffset>
            </wp:positionH>
            <wp:positionV relativeFrom="paragraph">
              <wp:posOffset>554990</wp:posOffset>
            </wp:positionV>
            <wp:extent cx="1809115" cy="1356995"/>
            <wp:effectExtent l="0" t="0" r="635" b="0"/>
            <wp:wrapNone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115" cy="1356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69A1">
        <w:rPr>
          <w:noProof/>
        </w:rPr>
        <w:drawing>
          <wp:anchor distT="0" distB="0" distL="114300" distR="114300" simplePos="0" relativeHeight="251677184" behindDoc="1" locked="0" layoutInCell="1" allowOverlap="1" wp14:anchorId="22980ACA" wp14:editId="23C3E709">
            <wp:simplePos x="0" y="0"/>
            <wp:positionH relativeFrom="column">
              <wp:posOffset>655637</wp:posOffset>
            </wp:positionH>
            <wp:positionV relativeFrom="paragraph">
              <wp:posOffset>554990</wp:posOffset>
            </wp:positionV>
            <wp:extent cx="1821180" cy="1365885"/>
            <wp:effectExtent l="0" t="0" r="7620" b="5715"/>
            <wp:wrapNone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รูปภาพ 16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1180" cy="1365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141B" w:rsidRPr="00683614">
        <w:rPr>
          <w:rFonts w:ascii="TH SarabunPSK" w:eastAsia="Sarabun" w:hAnsi="TH SarabunPSK" w:cs="TH SarabunPSK" w:hint="cs"/>
          <w:b/>
          <w:bCs/>
          <w:color w:val="000000"/>
          <w:sz w:val="32"/>
          <w:szCs w:val="32"/>
          <w:cs/>
        </w:rPr>
        <w:t>ภาพประกอบ ผลการดำเนินงาน</w:t>
      </w:r>
    </w:p>
    <w:p w14:paraId="00F67C21" w14:textId="5F212DB9" w:rsidR="0031141B" w:rsidRDefault="0031141B" w:rsidP="0031141B">
      <w:pPr>
        <w:spacing w:before="240"/>
        <w:jc w:val="center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08519A86" w14:textId="016EE842" w:rsidR="0031141B" w:rsidRDefault="0031141B" w:rsidP="0031141B">
      <w:pPr>
        <w:spacing w:before="240"/>
        <w:jc w:val="center"/>
        <w:rPr>
          <w:rFonts w:ascii="TH SarabunPSK" w:eastAsia="Sarabun" w:hAnsi="TH SarabunPSK" w:cs="TH SarabunPSK"/>
          <w:b/>
          <w:bCs/>
          <w:color w:val="000000"/>
          <w:sz w:val="32"/>
          <w:szCs w:val="32"/>
        </w:rPr>
      </w:pPr>
    </w:p>
    <w:p w14:paraId="55E02EFF" w14:textId="7A9A0356" w:rsidR="005B0DF4" w:rsidRDefault="005B0DF4" w:rsidP="005B0DF4">
      <w:pPr>
        <w:spacing w:after="160" w:line="259" w:lineRule="auto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017EFF3E" w14:textId="77777777" w:rsidR="00776256" w:rsidRPr="00776256" w:rsidRDefault="00776256" w:rsidP="005B0DF4">
      <w:pPr>
        <w:spacing w:after="160" w:line="259" w:lineRule="auto"/>
        <w:rPr>
          <w:rFonts w:ascii="TH SarabunPSK" w:eastAsia="Sarabun" w:hAnsi="TH SarabunPSK" w:cs="TH SarabunPSK"/>
          <w:color w:val="000000"/>
          <w:sz w:val="20"/>
          <w:szCs w:val="20"/>
        </w:rPr>
      </w:pPr>
    </w:p>
    <w:p w14:paraId="6BC6A71F" w14:textId="57D777F6" w:rsidR="00F36DF7" w:rsidRPr="00775C70" w:rsidRDefault="00F80BBE" w:rsidP="00775C70">
      <w:pPr>
        <w:spacing w:after="160" w:line="259" w:lineRule="auto"/>
        <w:jc w:val="thaiDistribute"/>
        <w:rPr>
          <w:rFonts w:ascii="TH SarabunPSK" w:eastAsia="Sarabun" w:hAnsi="TH SarabunPSK" w:cs="TH SarabunPSK"/>
          <w:color w:val="000000"/>
          <w:sz w:val="28"/>
        </w:rPr>
      </w:pPr>
      <w:r>
        <w:rPr>
          <w:rFonts w:ascii="TH SarabunPSK" w:eastAsia="Sarabun" w:hAnsi="TH SarabunPSK" w:cs="TH SarabunPSK"/>
          <w:color w:val="000000"/>
          <w:sz w:val="28"/>
          <w:cs/>
        </w:rPr>
        <w:tab/>
      </w:r>
      <w:r w:rsidR="0031141B" w:rsidRPr="00F80BBE">
        <w:rPr>
          <w:rFonts w:ascii="TH SarabunPSK" w:eastAsia="Sarabun" w:hAnsi="TH SarabunPSK" w:cs="TH SarabunPSK" w:hint="cs"/>
          <w:color w:val="000000"/>
          <w:sz w:val="28"/>
          <w:cs/>
        </w:rPr>
        <w:t>พ.ต.อ.</w:t>
      </w:r>
      <w:r w:rsidR="00AA2D1C">
        <w:rPr>
          <w:rFonts w:ascii="TH SarabunPSK" w:eastAsia="Sarabun" w:hAnsi="TH SarabunPSK" w:cs="TH SarabunPSK" w:hint="cs"/>
          <w:color w:val="000000"/>
          <w:sz w:val="28"/>
          <w:cs/>
        </w:rPr>
        <w:t>อลงกรณ์ คลังเงิน</w:t>
      </w:r>
      <w:r w:rsidR="0031141B" w:rsidRPr="00F80BBE">
        <w:rPr>
          <w:rFonts w:ascii="TH SarabunPSK" w:eastAsia="Sarabun" w:hAnsi="TH SarabunPSK" w:cs="TH SarabunPSK" w:hint="cs"/>
          <w:color w:val="000000"/>
          <w:sz w:val="28"/>
          <w:cs/>
        </w:rPr>
        <w:t xml:space="preserve"> ผกก.สภ</w:t>
      </w:r>
      <w:r w:rsidRPr="00F80BBE">
        <w:rPr>
          <w:rFonts w:ascii="TH SarabunPSK" w:eastAsia="Sarabun" w:hAnsi="TH SarabunPSK" w:cs="TH SarabunPSK" w:hint="cs"/>
          <w:color w:val="000000"/>
          <w:sz w:val="28"/>
          <w:cs/>
        </w:rPr>
        <w:t>.</w:t>
      </w:r>
      <w:r w:rsidR="00A544DB">
        <w:rPr>
          <w:rFonts w:ascii="TH SarabunPSK" w:eastAsia="Sarabun" w:hAnsi="TH SarabunPSK" w:cs="TH SarabunPSK" w:hint="cs"/>
          <w:color w:val="000000"/>
          <w:sz w:val="28"/>
          <w:cs/>
        </w:rPr>
        <w:t>เทพสถิต</w:t>
      </w:r>
      <w:r>
        <w:rPr>
          <w:rFonts w:ascii="TH SarabunPSK" w:eastAsia="Sarabun" w:hAnsi="TH SarabunPSK" w:cs="TH SarabunPSK" w:hint="cs"/>
          <w:color w:val="000000"/>
          <w:sz w:val="28"/>
          <w:cs/>
        </w:rPr>
        <w:t xml:space="preserve"> ,พ.ต.ท.</w:t>
      </w:r>
      <w:proofErr w:type="spellStart"/>
      <w:r w:rsidR="00A544DB">
        <w:rPr>
          <w:rFonts w:ascii="TH SarabunPSK" w:eastAsia="Sarabun" w:hAnsi="TH SarabunPSK" w:cs="TH SarabunPSK" w:hint="cs"/>
          <w:color w:val="000000"/>
          <w:sz w:val="28"/>
          <w:cs/>
        </w:rPr>
        <w:t>ธี</w:t>
      </w:r>
      <w:proofErr w:type="spellEnd"/>
      <w:r w:rsidR="00A544DB">
        <w:rPr>
          <w:rFonts w:ascii="TH SarabunPSK" w:eastAsia="Sarabun" w:hAnsi="TH SarabunPSK" w:cs="TH SarabunPSK" w:hint="cs"/>
          <w:color w:val="000000"/>
          <w:sz w:val="28"/>
          <w:cs/>
        </w:rPr>
        <w:t>ระวัฒน์  คนอุตส่าห์</w:t>
      </w:r>
      <w:r>
        <w:rPr>
          <w:rFonts w:ascii="TH SarabunPSK" w:eastAsia="Sarabun" w:hAnsi="TH SarabunPSK" w:cs="TH SarabunPSK" w:hint="cs"/>
          <w:color w:val="000000"/>
          <w:sz w:val="28"/>
          <w:cs/>
        </w:rPr>
        <w:t xml:space="preserve"> รอง ผกก.(สอบสวน).สภ.</w:t>
      </w:r>
      <w:r w:rsidR="00A544DB">
        <w:rPr>
          <w:rFonts w:ascii="TH SarabunPSK" w:eastAsia="Sarabun" w:hAnsi="TH SarabunPSK" w:cs="TH SarabunPSK" w:hint="cs"/>
          <w:color w:val="000000"/>
          <w:sz w:val="28"/>
          <w:cs/>
        </w:rPr>
        <w:t xml:space="preserve">เทพสถิต      </w:t>
      </w:r>
      <w:r>
        <w:rPr>
          <w:rFonts w:ascii="TH SarabunPSK" w:eastAsia="Sarabun" w:hAnsi="TH SarabunPSK" w:cs="TH SarabunPSK" w:hint="cs"/>
          <w:color w:val="000000"/>
          <w:sz w:val="28"/>
          <w:cs/>
        </w:rPr>
        <w:t xml:space="preserve"> </w:t>
      </w:r>
      <w:r w:rsidR="00ED4495">
        <w:rPr>
          <w:rFonts w:ascii="TH SarabunPSK" w:eastAsia="Sarabun" w:hAnsi="TH SarabunPSK" w:cs="TH SarabunPSK" w:hint="cs"/>
          <w:color w:val="000000"/>
          <w:sz w:val="28"/>
          <w:cs/>
        </w:rPr>
        <w:t xml:space="preserve">             </w:t>
      </w:r>
      <w:r>
        <w:rPr>
          <w:rFonts w:ascii="TH SarabunPSK" w:eastAsia="Sarabun" w:hAnsi="TH SarabunPSK" w:cs="TH SarabunPSK" w:hint="cs"/>
          <w:color w:val="000000"/>
          <w:sz w:val="28"/>
          <w:cs/>
        </w:rPr>
        <w:t>ได้อบรมประชุมชี้แจง กำชับการปฏิบัติงานของเจ้าหน้าที่ตำรวจ ฝ่ายงานสอบสวน ให้ปฏิบัติตามกฎหมายอย่างเคร่งครัด ไม่ให้เรียกรับทรัพย์สินหรือประโยชน์อื่นใดเพื่อช่วยเหลือผู้กระทำความผิด และกำชับเรื่องการทำสำนวนคดีต่าง ๆ การติดตามคดี พร้อมทั้งการยื่นขอปล่อยตัวชั่วคราวต่อพนักงานสอบสวน เรื่องการนำเงินประกันผู้ต้องหาส่งเจ้าหน้าที่การเงินตามวันเวลาที่ทำการปล่อยตัว</w:t>
      </w:r>
    </w:p>
    <w:p w14:paraId="5C3CF0AA" w14:textId="77777777" w:rsidR="00BB2C3B" w:rsidRDefault="00BB2C3B">
      <w:pP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7D5DF162" w14:textId="100533D5" w:rsidR="00F36DF7" w:rsidRDefault="00F36DF7" w:rsidP="00F36DF7">
      <w:pPr>
        <w:jc w:val="center"/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  <w:r>
        <w:rPr>
          <w:rFonts w:ascii="TH SarabunIT๙" w:eastAsia="Sarabun" w:hAnsi="TH SarabunIT๙" w:cs="TH SarabunIT๙" w:hint="cs"/>
          <w:b/>
          <w:bCs/>
          <w:color w:val="000000"/>
          <w:sz w:val="36"/>
          <w:szCs w:val="36"/>
          <w:cs/>
        </w:rPr>
        <w:lastRenderedPageBreak/>
        <w:t>การประชุมบริหารประจำเดือน</w:t>
      </w:r>
      <w:r w:rsidR="00AC7F97">
        <w:rPr>
          <w:rFonts w:ascii="TH SarabunIT๙" w:eastAsia="Sarabun" w:hAnsi="TH SarabunIT๙" w:cs="TH SarabunIT๙" w:hint="cs"/>
          <w:b/>
          <w:bCs/>
          <w:color w:val="000000"/>
          <w:sz w:val="36"/>
          <w:szCs w:val="36"/>
          <w:cs/>
        </w:rPr>
        <w:t xml:space="preserve"> ในแต่ละเดือน </w:t>
      </w:r>
      <w:r>
        <w:rPr>
          <w:rFonts w:ascii="TH SarabunIT๙" w:eastAsia="Sarabun" w:hAnsi="TH SarabunIT๙" w:cs="TH SarabunIT๙" w:hint="cs"/>
          <w:b/>
          <w:bCs/>
          <w:color w:val="000000"/>
          <w:sz w:val="36"/>
          <w:szCs w:val="36"/>
          <w:cs/>
        </w:rPr>
        <w:t>เพื่อกำชับการปฏิบัติ</w:t>
      </w:r>
    </w:p>
    <w:p w14:paraId="635D04D2" w14:textId="2DA40435" w:rsidR="00ED4495" w:rsidRDefault="00AC7F97" w:rsidP="001569A1">
      <w:pPr>
        <w:jc w:val="center"/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  <w:r w:rsidRPr="00AC7F97">
        <w:rPr>
          <w:noProof/>
        </w:rPr>
        <w:drawing>
          <wp:inline distT="0" distB="0" distL="0" distR="0" wp14:anchorId="30BB5D69" wp14:editId="1871E265">
            <wp:extent cx="4947116" cy="3710337"/>
            <wp:effectExtent l="0" t="0" r="6350" b="4445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7116" cy="3710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eastAsia="Sarabun" w:hAnsi="TH SarabunIT๙" w:cs="TH SarabunIT๙" w:hint="cs"/>
          <w:b/>
          <w:bCs/>
          <w:noProof/>
          <w:color w:val="000000"/>
          <w:sz w:val="36"/>
          <w:szCs w:val="36"/>
        </w:rPr>
        <w:drawing>
          <wp:inline distT="0" distB="0" distL="0" distR="0" wp14:anchorId="2B13B721" wp14:editId="7B716EAE">
            <wp:extent cx="5706072" cy="4279554"/>
            <wp:effectExtent l="0" t="0" r="9525" b="6985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รูปภาพ 20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6072" cy="4279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55AFB" w14:textId="77777777" w:rsidR="00871A4F" w:rsidRDefault="00871A4F" w:rsidP="001569A1">
      <w:pPr>
        <w:jc w:val="center"/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</w:p>
    <w:p w14:paraId="7D72E5EC" w14:textId="77777777" w:rsidR="00871A4F" w:rsidRDefault="00871A4F" w:rsidP="001569A1">
      <w:pPr>
        <w:jc w:val="center"/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  <w:r w:rsidRPr="00871A4F">
        <w:rPr>
          <w:rFonts w:ascii="TH SarabunIT๙" w:eastAsia="Sarabun" w:hAnsi="TH SarabunIT๙" w:cs="TH SarabunIT๙"/>
          <w:b/>
          <w:bCs/>
          <w:color w:val="000000"/>
          <w:sz w:val="36"/>
          <w:szCs w:val="36"/>
          <w:cs/>
        </w:rPr>
        <w:lastRenderedPageBreak/>
        <w:t>เจ้าหน้าที่ตำรวจภูธรเทพสถิต ได้ให้ผู้ที่มาติดต่อราชการ ทำการประเมินการได้รับการบริการของสถานีตำรวจภูธรเทพสถิต</w:t>
      </w:r>
    </w:p>
    <w:p w14:paraId="3FF83859" w14:textId="77777777" w:rsidR="0079278C" w:rsidRDefault="00871A4F" w:rsidP="001569A1">
      <w:pPr>
        <w:jc w:val="center"/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  <w:r>
        <w:rPr>
          <w:rFonts w:ascii="TH SarabunIT๙" w:eastAsia="Sarabun" w:hAnsi="TH SarabunIT๙" w:cs="TH SarabunIT๙"/>
          <w:b/>
          <w:bCs/>
          <w:noProof/>
          <w:color w:val="000000"/>
          <w:sz w:val="36"/>
          <w:szCs w:val="36"/>
        </w:rPr>
        <w:drawing>
          <wp:inline distT="0" distB="0" distL="0" distR="0" wp14:anchorId="5A539E7A" wp14:editId="2FD84F95">
            <wp:extent cx="2162055" cy="2880000"/>
            <wp:effectExtent l="0" t="0" r="0" b="0"/>
            <wp:docPr id="83387338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055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  <w:tab/>
      </w:r>
      <w:r>
        <w:rPr>
          <w:rFonts w:ascii="TH SarabunIT๙" w:eastAsia="Sarabun" w:hAnsi="TH SarabunIT๙" w:cs="TH SarabunIT๙"/>
          <w:b/>
          <w:bCs/>
          <w:noProof/>
          <w:color w:val="000000"/>
          <w:sz w:val="36"/>
          <w:szCs w:val="36"/>
        </w:rPr>
        <w:drawing>
          <wp:inline distT="0" distB="0" distL="0" distR="0" wp14:anchorId="339EA1C5" wp14:editId="36532C53">
            <wp:extent cx="2162055" cy="2880000"/>
            <wp:effectExtent l="0" t="0" r="0" b="0"/>
            <wp:docPr id="155120768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055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eastAsia="Sarabun" w:hAnsi="TH SarabunIT๙" w:cs="TH SarabunIT๙"/>
          <w:b/>
          <w:bCs/>
          <w:noProof/>
          <w:color w:val="000000"/>
          <w:sz w:val="36"/>
          <w:szCs w:val="36"/>
        </w:rPr>
        <w:drawing>
          <wp:inline distT="0" distB="0" distL="0" distR="0" wp14:anchorId="316A1359" wp14:editId="105209EB">
            <wp:extent cx="2162055" cy="2880000"/>
            <wp:effectExtent l="0" t="0" r="0" b="0"/>
            <wp:docPr id="35728996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055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278C"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  <w:tab/>
      </w:r>
      <w:r w:rsidR="0079278C">
        <w:rPr>
          <w:rFonts w:ascii="TH SarabunIT๙" w:eastAsia="Sarabun" w:hAnsi="TH SarabunIT๙" w:cs="TH SarabunIT๙"/>
          <w:b/>
          <w:bCs/>
          <w:noProof/>
          <w:color w:val="000000"/>
          <w:sz w:val="36"/>
          <w:szCs w:val="36"/>
        </w:rPr>
        <w:drawing>
          <wp:inline distT="0" distB="0" distL="0" distR="0" wp14:anchorId="15FDED52" wp14:editId="15F4FA83">
            <wp:extent cx="1621299" cy="2880000"/>
            <wp:effectExtent l="0" t="0" r="0" b="0"/>
            <wp:docPr id="1699541053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299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278C"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  <w:tab/>
      </w:r>
      <w:r w:rsidR="0079278C">
        <w:rPr>
          <w:rFonts w:ascii="TH SarabunIT๙" w:eastAsia="Sarabun" w:hAnsi="TH SarabunIT๙" w:cs="TH SarabunIT๙"/>
          <w:b/>
          <w:bCs/>
          <w:noProof/>
          <w:color w:val="000000"/>
          <w:sz w:val="36"/>
          <w:szCs w:val="36"/>
        </w:rPr>
        <w:drawing>
          <wp:inline distT="0" distB="0" distL="0" distR="0" wp14:anchorId="12CB75B0" wp14:editId="36AC95A0">
            <wp:extent cx="1621299" cy="2880000"/>
            <wp:effectExtent l="0" t="0" r="0" b="0"/>
            <wp:docPr id="1487872953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299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1B066" w14:textId="1BD470CD" w:rsidR="00871A4F" w:rsidRDefault="0079278C" w:rsidP="001569A1">
      <w:pPr>
        <w:jc w:val="center"/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</w:pPr>
      <w:r>
        <w:rPr>
          <w:rFonts w:ascii="TH SarabunIT๙" w:eastAsia="Sarabun" w:hAnsi="TH SarabunIT๙" w:cs="TH SarabunIT๙"/>
          <w:b/>
          <w:bCs/>
          <w:noProof/>
          <w:color w:val="000000"/>
          <w:sz w:val="36"/>
          <w:szCs w:val="36"/>
        </w:rPr>
        <w:drawing>
          <wp:inline distT="0" distB="0" distL="0" distR="0" wp14:anchorId="4FC98BAD" wp14:editId="2E9F7732">
            <wp:extent cx="1215974" cy="2160000"/>
            <wp:effectExtent l="0" t="0" r="3810" b="0"/>
            <wp:docPr id="438181373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974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eastAsia="Sarabun" w:hAnsi="TH SarabunIT๙" w:cs="TH SarabunIT๙"/>
          <w:b/>
          <w:bCs/>
          <w:color w:val="000000"/>
          <w:sz w:val="36"/>
          <w:szCs w:val="36"/>
        </w:rPr>
        <w:tab/>
      </w:r>
      <w:r>
        <w:rPr>
          <w:rFonts w:ascii="TH SarabunIT๙" w:eastAsia="Sarabun" w:hAnsi="TH SarabunIT๙" w:cs="TH SarabunIT๙"/>
          <w:b/>
          <w:bCs/>
          <w:noProof/>
          <w:color w:val="000000"/>
          <w:sz w:val="36"/>
          <w:szCs w:val="36"/>
        </w:rPr>
        <w:drawing>
          <wp:inline distT="0" distB="0" distL="0" distR="0" wp14:anchorId="581CF7F2" wp14:editId="62BAAD83">
            <wp:extent cx="1620000" cy="2160000"/>
            <wp:effectExtent l="0" t="0" r="0" b="0"/>
            <wp:docPr id="139169430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A6651" w14:textId="77777777" w:rsidR="005B0DF4" w:rsidRPr="005B0DF4" w:rsidRDefault="005B0DF4" w:rsidP="005B0DF4">
      <w:pPr>
        <w:rPr>
          <w:vanish/>
        </w:rPr>
      </w:pPr>
    </w:p>
    <w:sectPr w:rsidR="005B0DF4" w:rsidRPr="005B0DF4" w:rsidSect="00683614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1906" w:h="16838"/>
      <w:pgMar w:top="426" w:right="991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24741" w14:textId="77777777" w:rsidR="00C6142B" w:rsidRDefault="00C6142B" w:rsidP="00172D9B">
      <w:pPr>
        <w:spacing w:after="0" w:line="240" w:lineRule="auto"/>
      </w:pPr>
      <w:r>
        <w:separator/>
      </w:r>
    </w:p>
  </w:endnote>
  <w:endnote w:type="continuationSeparator" w:id="0">
    <w:p w14:paraId="65658FBC" w14:textId="77777777" w:rsidR="00C6142B" w:rsidRDefault="00C6142B" w:rsidP="00172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Sarabun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44730" w14:textId="77777777" w:rsidR="00172D9B" w:rsidRDefault="00172D9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AADAA" w14:textId="77777777" w:rsidR="00172D9B" w:rsidRDefault="00172D9B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DDCD7" w14:textId="77777777" w:rsidR="00172D9B" w:rsidRDefault="00172D9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C5021" w14:textId="77777777" w:rsidR="00C6142B" w:rsidRDefault="00C6142B" w:rsidP="00172D9B">
      <w:pPr>
        <w:spacing w:after="0" w:line="240" w:lineRule="auto"/>
      </w:pPr>
      <w:r>
        <w:separator/>
      </w:r>
    </w:p>
  </w:footnote>
  <w:footnote w:type="continuationSeparator" w:id="0">
    <w:p w14:paraId="48486821" w14:textId="77777777" w:rsidR="00C6142B" w:rsidRDefault="00C6142B" w:rsidP="00172D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7CA7B" w14:textId="2EF21C3B" w:rsidR="00172D9B" w:rsidRDefault="00172D9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8CC90" w14:textId="1931E225" w:rsidR="00172D9B" w:rsidRDefault="00172D9B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FE7BE" w14:textId="211EA023" w:rsidR="00172D9B" w:rsidRDefault="00172D9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5D2A"/>
    <w:multiLevelType w:val="hybridMultilevel"/>
    <w:tmpl w:val="B9325858"/>
    <w:lvl w:ilvl="0" w:tplc="4B10204A">
      <w:start w:val="1"/>
      <w:numFmt w:val="thaiNumbers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2067D"/>
    <w:multiLevelType w:val="hybridMultilevel"/>
    <w:tmpl w:val="263AF8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F70CC"/>
    <w:multiLevelType w:val="hybridMultilevel"/>
    <w:tmpl w:val="271CDC3E"/>
    <w:lvl w:ilvl="0" w:tplc="5FC6A366">
      <w:start w:val="3"/>
      <w:numFmt w:val="bullet"/>
      <w:lvlText w:val="-"/>
      <w:lvlJc w:val="left"/>
      <w:pPr>
        <w:ind w:left="961" w:hanging="360"/>
      </w:pPr>
      <w:rPr>
        <w:rFonts w:ascii="TH SarabunPSK" w:eastAsia="Sarab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3" w15:restartNumberingAfterBreak="0">
    <w:nsid w:val="4B6D6A39"/>
    <w:multiLevelType w:val="hybridMultilevel"/>
    <w:tmpl w:val="B4F23208"/>
    <w:lvl w:ilvl="0" w:tplc="80162D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F83091A"/>
    <w:multiLevelType w:val="hybridMultilevel"/>
    <w:tmpl w:val="2234A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0523272">
    <w:abstractNumId w:val="0"/>
  </w:num>
  <w:num w:numId="2" w16cid:durableId="1421683597">
    <w:abstractNumId w:val="3"/>
  </w:num>
  <w:num w:numId="3" w16cid:durableId="832375183">
    <w:abstractNumId w:val="2"/>
  </w:num>
  <w:num w:numId="4" w16cid:durableId="2005088046">
    <w:abstractNumId w:val="1"/>
  </w:num>
  <w:num w:numId="5" w16cid:durableId="2266901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DF4"/>
    <w:rsid w:val="000570AB"/>
    <w:rsid w:val="0006400A"/>
    <w:rsid w:val="00066E9F"/>
    <w:rsid w:val="000A7D06"/>
    <w:rsid w:val="000C170C"/>
    <w:rsid w:val="000F235A"/>
    <w:rsid w:val="001569A1"/>
    <w:rsid w:val="00172D9B"/>
    <w:rsid w:val="00185F7D"/>
    <w:rsid w:val="001C503A"/>
    <w:rsid w:val="002B2131"/>
    <w:rsid w:val="0031141B"/>
    <w:rsid w:val="00313547"/>
    <w:rsid w:val="00320406"/>
    <w:rsid w:val="003541B1"/>
    <w:rsid w:val="004476F4"/>
    <w:rsid w:val="00451EF8"/>
    <w:rsid w:val="0048086B"/>
    <w:rsid w:val="004A1887"/>
    <w:rsid w:val="004B0DE3"/>
    <w:rsid w:val="004E72C7"/>
    <w:rsid w:val="00517581"/>
    <w:rsid w:val="0053009C"/>
    <w:rsid w:val="00595811"/>
    <w:rsid w:val="005B0DF4"/>
    <w:rsid w:val="00636F06"/>
    <w:rsid w:val="00683614"/>
    <w:rsid w:val="0069230F"/>
    <w:rsid w:val="006C1107"/>
    <w:rsid w:val="007216DB"/>
    <w:rsid w:val="00734CC7"/>
    <w:rsid w:val="00775C70"/>
    <w:rsid w:val="00776256"/>
    <w:rsid w:val="0079278C"/>
    <w:rsid w:val="007B56C0"/>
    <w:rsid w:val="007C5041"/>
    <w:rsid w:val="007E4DA9"/>
    <w:rsid w:val="00800C13"/>
    <w:rsid w:val="008217DB"/>
    <w:rsid w:val="00863C5A"/>
    <w:rsid w:val="00871A4F"/>
    <w:rsid w:val="008D2D69"/>
    <w:rsid w:val="00907466"/>
    <w:rsid w:val="009105BE"/>
    <w:rsid w:val="00924AFA"/>
    <w:rsid w:val="00962DC2"/>
    <w:rsid w:val="0098575C"/>
    <w:rsid w:val="009A3A92"/>
    <w:rsid w:val="009A4F7B"/>
    <w:rsid w:val="009B3BF5"/>
    <w:rsid w:val="009C4923"/>
    <w:rsid w:val="009C5265"/>
    <w:rsid w:val="009D25EF"/>
    <w:rsid w:val="00A4174E"/>
    <w:rsid w:val="00A544DB"/>
    <w:rsid w:val="00A62F96"/>
    <w:rsid w:val="00A76B30"/>
    <w:rsid w:val="00A82A90"/>
    <w:rsid w:val="00AA2D1C"/>
    <w:rsid w:val="00AC7F97"/>
    <w:rsid w:val="00AE6964"/>
    <w:rsid w:val="00B234E5"/>
    <w:rsid w:val="00B6640D"/>
    <w:rsid w:val="00BA4BB5"/>
    <w:rsid w:val="00BA5876"/>
    <w:rsid w:val="00BB2C3B"/>
    <w:rsid w:val="00BC3148"/>
    <w:rsid w:val="00C21EB4"/>
    <w:rsid w:val="00C24A74"/>
    <w:rsid w:val="00C50D0E"/>
    <w:rsid w:val="00C6142B"/>
    <w:rsid w:val="00C8141A"/>
    <w:rsid w:val="00CA4ADF"/>
    <w:rsid w:val="00CA6D8A"/>
    <w:rsid w:val="00CA7C75"/>
    <w:rsid w:val="00CB134A"/>
    <w:rsid w:val="00CB28A4"/>
    <w:rsid w:val="00CC057D"/>
    <w:rsid w:val="00CE26B4"/>
    <w:rsid w:val="00DC364A"/>
    <w:rsid w:val="00DD7DE4"/>
    <w:rsid w:val="00DE2D99"/>
    <w:rsid w:val="00E04E07"/>
    <w:rsid w:val="00E17086"/>
    <w:rsid w:val="00E17B57"/>
    <w:rsid w:val="00EA4051"/>
    <w:rsid w:val="00ED4495"/>
    <w:rsid w:val="00EF29DF"/>
    <w:rsid w:val="00F03E10"/>
    <w:rsid w:val="00F0679D"/>
    <w:rsid w:val="00F13933"/>
    <w:rsid w:val="00F36DF7"/>
    <w:rsid w:val="00F65680"/>
    <w:rsid w:val="00F77364"/>
    <w:rsid w:val="00F80BBE"/>
    <w:rsid w:val="00FB2495"/>
    <w:rsid w:val="00FC4B8B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36E91C"/>
  <w15:docId w15:val="{17826CD8-9609-47BF-8E9B-F1E98D688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0DF4"/>
    <w:pPr>
      <w:spacing w:after="0" w:line="240" w:lineRule="auto"/>
    </w:pPr>
    <w:rPr>
      <w:rFonts w:ascii="TH SarabunPSK" w:eastAsia="SimSun" w:hAnsi="TH SarabunPSK" w:cs="TH SarabunPSK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72D9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72D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172D9B"/>
  </w:style>
  <w:style w:type="paragraph" w:styleId="a7">
    <w:name w:val="footer"/>
    <w:basedOn w:val="a"/>
    <w:link w:val="a8"/>
    <w:uiPriority w:val="99"/>
    <w:unhideWhenUsed/>
    <w:rsid w:val="00172D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172D9B"/>
  </w:style>
  <w:style w:type="character" w:styleId="a9">
    <w:name w:val="Hyperlink"/>
    <w:basedOn w:val="a0"/>
    <w:uiPriority w:val="99"/>
    <w:unhideWhenUsed/>
    <w:rsid w:val="00A4174E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A4174E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48086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5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microsoft.com/office/2007/relationships/hdphoto" Target="media/hdphoto2.wdp"/><Relationship Id="rId26" Type="http://schemas.openxmlformats.org/officeDocument/2006/relationships/image" Target="media/image17.jpeg"/><Relationship Id="rId21" Type="http://schemas.openxmlformats.org/officeDocument/2006/relationships/image" Target="media/image12.jpg"/><Relationship Id="rId34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6.jpeg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5.jpeg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0.jpeg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6.jpeg"/><Relationship Id="rId22" Type="http://schemas.openxmlformats.org/officeDocument/2006/relationships/image" Target="media/image13.jpg"/><Relationship Id="rId27" Type="http://schemas.openxmlformats.org/officeDocument/2006/relationships/image" Target="media/image18.jpeg"/><Relationship Id="rId30" Type="http://schemas.openxmlformats.org/officeDocument/2006/relationships/header" Target="header1.xml"/><Relationship Id="rId35" Type="http://schemas.openxmlformats.org/officeDocument/2006/relationships/footer" Target="footer3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7F2-E65D-43CE-B282-57FBDC215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10</Pages>
  <Words>1668</Words>
  <Characters>9509</Characters>
  <Application>Microsoft Office Word</Application>
  <DocSecurity>0</DocSecurity>
  <Lines>79</Lines>
  <Paragraphs>22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Hathaichanok Maneechay</dc:creator>
  <cp:lastModifiedBy>Tharadol Chaiyaphim</cp:lastModifiedBy>
  <cp:revision>5</cp:revision>
  <cp:lastPrinted>2025-03-25T16:14:00Z</cp:lastPrinted>
  <dcterms:created xsi:type="dcterms:W3CDTF">2026-06-30T03:51:00Z</dcterms:created>
  <dcterms:modified xsi:type="dcterms:W3CDTF">2026-07-14T07:38:00Z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de1e40195da6c58fd2f0f533570c2e404a491a5cb91fda258f5cff3a5ce9c301</vt:lpwstr>
  </property>
</Properties>
</file>